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0BFE" w14:textId="77777777" w:rsidR="00184B6B" w:rsidRPr="00CF1167" w:rsidRDefault="00184B6B" w:rsidP="00184B6B">
      <w:pPr>
        <w:jc w:val="righ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CF1167">
        <w:rPr>
          <w:rFonts w:asciiTheme="majorEastAsia" w:eastAsiaTheme="majorEastAsia" w:hAnsiTheme="majorEastAsia" w:hint="eastAsia"/>
          <w:kern w:val="0"/>
          <w:sz w:val="22"/>
          <w:szCs w:val="22"/>
          <w:lang w:eastAsia="zh-CN"/>
        </w:rPr>
        <w:t xml:space="preserve">　　　　　　　　　　　　　　　　　　　　　　</w:t>
      </w:r>
    </w:p>
    <w:p w14:paraId="4DAFE969" w14:textId="1DC4AB63" w:rsidR="00184B6B" w:rsidRPr="00CF1167" w:rsidRDefault="00670980" w:rsidP="00670980">
      <w:pPr>
        <w:tabs>
          <w:tab w:val="left" w:pos="50"/>
          <w:tab w:val="right" w:pos="9071"/>
        </w:tabs>
        <w:ind w:right="-1"/>
        <w:jc w:val="left"/>
        <w:rPr>
          <w:rFonts w:asciiTheme="majorEastAsia" w:eastAsiaTheme="majorEastAsia" w:hAnsiTheme="majorEastAsia"/>
          <w:kern w:val="0"/>
          <w:sz w:val="22"/>
          <w:szCs w:val="22"/>
          <w:lang w:eastAsia="zh-CN"/>
        </w:rPr>
      </w:pPr>
      <w:r w:rsidRPr="00CF1167">
        <w:rPr>
          <w:rFonts w:asciiTheme="majorEastAsia" w:eastAsiaTheme="majorEastAsia" w:hAnsiTheme="majorEastAsia"/>
          <w:sz w:val="22"/>
          <w:szCs w:val="22"/>
          <w:lang w:eastAsia="zh-CN"/>
        </w:rPr>
        <w:tab/>
      </w:r>
      <w:r w:rsidRPr="00CF1167">
        <w:rPr>
          <w:rFonts w:asciiTheme="majorEastAsia" w:eastAsiaTheme="majorEastAsia" w:hAnsiTheme="majorEastAsia"/>
          <w:sz w:val="22"/>
          <w:szCs w:val="22"/>
          <w:lang w:eastAsia="zh-CN"/>
        </w:rPr>
        <w:tab/>
      </w:r>
      <w:r w:rsidRPr="00CF1167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　　　　　　　　　　　　</w:t>
      </w:r>
      <w:r w:rsidR="00C54A7E">
        <w:rPr>
          <w:rFonts w:asciiTheme="majorEastAsia" w:eastAsiaTheme="majorEastAsia" w:hAnsiTheme="majorEastAsia" w:hint="eastAsia"/>
          <w:kern w:val="0"/>
          <w:sz w:val="22"/>
          <w:szCs w:val="22"/>
          <w:lang w:eastAsia="zh-CN"/>
        </w:rPr>
        <w:t>令和</w:t>
      </w:r>
      <w:r w:rsidR="00496BBF">
        <w:rPr>
          <w:rFonts w:asciiTheme="majorEastAsia" w:eastAsiaTheme="majorEastAsia" w:hAnsiTheme="majorEastAsia" w:hint="eastAsia"/>
          <w:kern w:val="0"/>
          <w:sz w:val="22"/>
          <w:szCs w:val="22"/>
          <w:lang w:eastAsia="zh-CN"/>
        </w:rPr>
        <w:t>２</w:t>
      </w:r>
      <w:r w:rsidR="00AD764F" w:rsidRPr="00CF1167">
        <w:rPr>
          <w:rFonts w:asciiTheme="majorEastAsia" w:eastAsiaTheme="majorEastAsia" w:hAnsiTheme="majorEastAsia" w:hint="eastAsia"/>
          <w:kern w:val="0"/>
          <w:sz w:val="22"/>
          <w:szCs w:val="22"/>
          <w:lang w:eastAsia="zh-CN"/>
        </w:rPr>
        <w:t>年</w:t>
      </w:r>
      <w:r w:rsidR="00496BBF">
        <w:rPr>
          <w:rFonts w:asciiTheme="majorEastAsia" w:eastAsiaTheme="majorEastAsia" w:hAnsiTheme="majorEastAsia" w:hint="eastAsia"/>
          <w:kern w:val="0"/>
          <w:sz w:val="22"/>
          <w:szCs w:val="22"/>
          <w:lang w:eastAsia="zh-CN"/>
        </w:rPr>
        <w:t>９</w:t>
      </w:r>
      <w:r w:rsidR="00184B6B" w:rsidRPr="00CF1167">
        <w:rPr>
          <w:rFonts w:asciiTheme="majorEastAsia" w:eastAsiaTheme="majorEastAsia" w:hAnsiTheme="majorEastAsia" w:hint="eastAsia"/>
          <w:kern w:val="0"/>
          <w:sz w:val="22"/>
          <w:szCs w:val="22"/>
          <w:lang w:eastAsia="zh-CN"/>
        </w:rPr>
        <w:t>月</w:t>
      </w:r>
      <w:r w:rsidR="00BD0DBB">
        <w:rPr>
          <w:rFonts w:asciiTheme="majorEastAsia" w:eastAsiaTheme="majorEastAsia" w:hAnsiTheme="majorEastAsia" w:hint="eastAsia"/>
          <w:kern w:val="0"/>
          <w:sz w:val="22"/>
          <w:szCs w:val="22"/>
          <w:lang w:eastAsia="zh-CN"/>
        </w:rPr>
        <w:t>吉</w:t>
      </w:r>
      <w:r w:rsidR="00184B6B" w:rsidRPr="00CF1167">
        <w:rPr>
          <w:rFonts w:asciiTheme="majorEastAsia" w:eastAsiaTheme="majorEastAsia" w:hAnsiTheme="majorEastAsia" w:hint="eastAsia"/>
          <w:kern w:val="0"/>
          <w:sz w:val="22"/>
          <w:szCs w:val="22"/>
          <w:lang w:eastAsia="zh-CN"/>
        </w:rPr>
        <w:t>日</w:t>
      </w:r>
    </w:p>
    <w:p w14:paraId="709A4EB0" w14:textId="77777777" w:rsidR="006A2018" w:rsidRPr="00496BBF" w:rsidRDefault="006A2018" w:rsidP="00184B6B">
      <w:pPr>
        <w:ind w:right="-1"/>
        <w:rPr>
          <w:rFonts w:asciiTheme="majorEastAsia" w:eastAsiaTheme="majorEastAsia" w:hAnsiTheme="majorEastAsia"/>
          <w:sz w:val="22"/>
          <w:szCs w:val="22"/>
          <w:lang w:eastAsia="zh-CN"/>
        </w:rPr>
      </w:pPr>
    </w:p>
    <w:p w14:paraId="6AC9A534" w14:textId="77777777" w:rsidR="00FF1010" w:rsidRDefault="00184B6B" w:rsidP="00FF1010">
      <w:pPr>
        <w:ind w:right="-1"/>
        <w:rPr>
          <w:rFonts w:asciiTheme="majorEastAsia" w:eastAsia="SimSun" w:hAnsiTheme="majorEastAsia"/>
          <w:sz w:val="22"/>
          <w:szCs w:val="22"/>
          <w:lang w:eastAsia="zh-CN"/>
        </w:rPr>
      </w:pPr>
      <w:r w:rsidRPr="00CF1167">
        <w:rPr>
          <w:rFonts w:asciiTheme="majorEastAsia" w:eastAsiaTheme="majorEastAsia" w:hAnsiTheme="majorEastAsia" w:hint="eastAsia"/>
          <w:sz w:val="22"/>
          <w:szCs w:val="22"/>
          <w:lang w:eastAsia="zh-CN"/>
        </w:rPr>
        <w:t>県 内 受 注 企 業</w:t>
      </w:r>
      <w:r w:rsidR="00903754" w:rsidRPr="00CF1167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 各 </w:t>
      </w:r>
      <w:r w:rsidRPr="00CF1167">
        <w:rPr>
          <w:rFonts w:asciiTheme="majorEastAsia" w:eastAsiaTheme="majorEastAsia" w:hAnsiTheme="majorEastAsia" w:hint="eastAsia"/>
          <w:sz w:val="22"/>
          <w:szCs w:val="22"/>
          <w:lang w:eastAsia="zh-CN"/>
        </w:rPr>
        <w:t>位</w:t>
      </w:r>
    </w:p>
    <w:p w14:paraId="54D3B20D" w14:textId="77777777" w:rsidR="00184B6B" w:rsidRPr="00FF1010" w:rsidRDefault="00FF1010" w:rsidP="00FF1010">
      <w:pPr>
        <w:ind w:leftChars="2565" w:left="5386" w:right="-1"/>
        <w:rPr>
          <w:rFonts w:asciiTheme="majorEastAsia" w:eastAsia="SimSun" w:hAnsiTheme="majorEastAsia"/>
          <w:sz w:val="22"/>
          <w:szCs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公益財団法人</w:t>
      </w:r>
      <w:r w:rsidR="00184B6B" w:rsidRPr="00CF1167">
        <w:rPr>
          <w:rFonts w:asciiTheme="majorEastAsia" w:eastAsiaTheme="majorEastAsia" w:hAnsiTheme="majorEastAsia" w:hint="eastAsia"/>
          <w:sz w:val="22"/>
          <w:szCs w:val="22"/>
          <w:lang w:eastAsia="zh-CN"/>
        </w:rPr>
        <w:t>岡山県産業振興財団</w:t>
      </w:r>
    </w:p>
    <w:p w14:paraId="586287CB" w14:textId="49C2A45A" w:rsidR="00184B6B" w:rsidRPr="00496BBF" w:rsidRDefault="00184B6B" w:rsidP="00FF1010">
      <w:pPr>
        <w:ind w:leftChars="2565" w:left="5386" w:right="-1"/>
        <w:jc w:val="left"/>
        <w:rPr>
          <w:rFonts w:asciiTheme="majorEastAsia" w:eastAsia="SimSun" w:hAnsiTheme="majorEastAsia"/>
          <w:sz w:val="22"/>
          <w:szCs w:val="22"/>
          <w:lang w:eastAsia="zh-CN"/>
        </w:rPr>
      </w:pPr>
      <w:r w:rsidRPr="00CF1167">
        <w:rPr>
          <w:rFonts w:asciiTheme="majorEastAsia" w:eastAsiaTheme="majorEastAsia" w:hAnsiTheme="majorEastAsia" w:hint="eastAsia"/>
          <w:sz w:val="22"/>
          <w:szCs w:val="22"/>
          <w:lang w:eastAsia="zh-CN"/>
        </w:rPr>
        <w:t>理 事 長</w:t>
      </w:r>
      <w:r w:rsidR="00FF101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CF1167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</w:t>
      </w:r>
      <w:r w:rsidR="00FF101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A2018" w:rsidRPr="00CF1167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</w:t>
      </w:r>
      <w:r w:rsidR="00496BBF">
        <w:rPr>
          <w:rFonts w:asciiTheme="majorEastAsia" w:eastAsiaTheme="majorEastAsia" w:hAnsiTheme="majorEastAsia" w:hint="eastAsia"/>
          <w:sz w:val="22"/>
          <w:szCs w:val="22"/>
        </w:rPr>
        <w:t>佐　藤　兼　郎</w:t>
      </w:r>
    </w:p>
    <w:p w14:paraId="5700663D" w14:textId="77777777" w:rsidR="006A2018" w:rsidRPr="00CF1167" w:rsidRDefault="00184B6B" w:rsidP="00FF1010">
      <w:pPr>
        <w:ind w:leftChars="3240" w:left="6804" w:right="-2"/>
        <w:jc w:val="left"/>
        <w:rPr>
          <w:rFonts w:asciiTheme="majorEastAsia" w:eastAsiaTheme="majorEastAsia" w:hAnsiTheme="majorEastAsia"/>
          <w:sz w:val="22"/>
          <w:szCs w:val="22"/>
        </w:rPr>
      </w:pPr>
      <w:r w:rsidRPr="00CF1167">
        <w:rPr>
          <w:rFonts w:asciiTheme="majorEastAsia" w:eastAsiaTheme="majorEastAsia" w:hAnsiTheme="majorEastAsia" w:hint="eastAsia"/>
          <w:sz w:val="22"/>
          <w:szCs w:val="22"/>
        </w:rPr>
        <w:t>（ 公　印　省　略 ）</w:t>
      </w:r>
    </w:p>
    <w:p w14:paraId="455F16CA" w14:textId="77777777" w:rsidR="00670980" w:rsidRPr="00CF1167" w:rsidRDefault="00670980" w:rsidP="00670980">
      <w:pPr>
        <w:ind w:right="-1"/>
        <w:jc w:val="right"/>
        <w:rPr>
          <w:rFonts w:asciiTheme="majorEastAsia" w:eastAsiaTheme="majorEastAsia" w:hAnsiTheme="majorEastAsia"/>
          <w:sz w:val="22"/>
          <w:szCs w:val="22"/>
        </w:rPr>
      </w:pPr>
    </w:p>
    <w:p w14:paraId="6BFA1B0C" w14:textId="2B5E96B6" w:rsidR="00184B6B" w:rsidRPr="00CF1167" w:rsidRDefault="00C54A7E" w:rsidP="00926BB3">
      <w:pPr>
        <w:ind w:right="-1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496BB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26BB3" w:rsidRPr="00CF1167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883A0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岡山県</w:t>
      </w:r>
      <w:r w:rsidR="00184B6B" w:rsidRPr="00CF1167">
        <w:rPr>
          <w:rFonts w:asciiTheme="majorEastAsia" w:eastAsiaTheme="majorEastAsia" w:hAnsiTheme="majorEastAsia" w:hint="eastAsia"/>
          <w:sz w:val="24"/>
          <w:szCs w:val="24"/>
        </w:rPr>
        <w:t>広域商談会の開催について（</w:t>
      </w:r>
      <w:r w:rsidR="00F476D0" w:rsidRPr="00CF1167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184B6B" w:rsidRPr="00CF1167">
        <w:rPr>
          <w:rFonts w:asciiTheme="majorEastAsia" w:eastAsiaTheme="majorEastAsia" w:hAnsiTheme="majorEastAsia" w:hint="eastAsia"/>
          <w:sz w:val="24"/>
          <w:szCs w:val="24"/>
        </w:rPr>
        <w:t>案内）</w:t>
      </w:r>
    </w:p>
    <w:p w14:paraId="74EC8920" w14:textId="77777777" w:rsidR="00F476D0" w:rsidRPr="00C54A7E" w:rsidRDefault="00F476D0" w:rsidP="00184B6B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</w:p>
    <w:p w14:paraId="315594E0" w14:textId="77777777" w:rsidR="00184B6B" w:rsidRPr="00CF1167" w:rsidRDefault="00184B6B" w:rsidP="00184B6B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CF1167">
        <w:rPr>
          <w:rFonts w:asciiTheme="majorEastAsia" w:eastAsiaTheme="majorEastAsia" w:hAnsiTheme="majorEastAsia" w:hint="eastAsia"/>
          <w:sz w:val="24"/>
          <w:szCs w:val="24"/>
        </w:rPr>
        <w:t xml:space="preserve">　当財団の業務運営につきましては、平素から格別のご理解、ご協力を賜り厚くお礼申し上げます。</w:t>
      </w:r>
    </w:p>
    <w:p w14:paraId="3B3D1FC8" w14:textId="75002696" w:rsidR="00184B6B" w:rsidRPr="00CF1167" w:rsidRDefault="00184B6B" w:rsidP="00184B6B">
      <w:pPr>
        <w:spacing w:line="340" w:lineRule="exact"/>
        <w:ind w:firstLine="210"/>
        <w:rPr>
          <w:rFonts w:asciiTheme="majorEastAsia" w:eastAsiaTheme="majorEastAsia" w:hAnsiTheme="majorEastAsia"/>
          <w:sz w:val="24"/>
          <w:szCs w:val="24"/>
        </w:rPr>
      </w:pPr>
      <w:r w:rsidRPr="00CF1167">
        <w:rPr>
          <w:rFonts w:asciiTheme="majorEastAsia" w:eastAsiaTheme="majorEastAsia" w:hAnsiTheme="majorEastAsia" w:hint="eastAsia"/>
          <w:sz w:val="24"/>
          <w:szCs w:val="24"/>
        </w:rPr>
        <w:t>さて、</w:t>
      </w:r>
      <w:r w:rsidR="001C31B5" w:rsidRPr="00CF1167">
        <w:rPr>
          <w:rFonts w:asciiTheme="majorEastAsia" w:eastAsiaTheme="majorEastAsia" w:hAnsiTheme="majorEastAsia" w:hint="eastAsia"/>
          <w:sz w:val="24"/>
          <w:szCs w:val="24"/>
        </w:rPr>
        <w:t>当財</w:t>
      </w:r>
      <w:r w:rsidR="00AD764F" w:rsidRPr="00CF1167">
        <w:rPr>
          <w:rFonts w:asciiTheme="majorEastAsia" w:eastAsiaTheme="majorEastAsia" w:hAnsiTheme="majorEastAsia" w:hint="eastAsia"/>
          <w:sz w:val="24"/>
          <w:szCs w:val="24"/>
        </w:rPr>
        <w:t>団では、</w:t>
      </w:r>
      <w:r w:rsidR="00C54A7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C5AC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31C06" w:rsidRPr="00CF1167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0D0B4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54A7E">
        <w:rPr>
          <w:rFonts w:asciiTheme="majorEastAsia" w:eastAsiaTheme="majorEastAsia" w:hAnsiTheme="majorEastAsia" w:hint="eastAsia"/>
          <w:sz w:val="24"/>
          <w:szCs w:val="24"/>
        </w:rPr>
        <w:t>岡山県</w:t>
      </w:r>
      <w:r w:rsidRPr="00CF1167">
        <w:rPr>
          <w:rFonts w:asciiTheme="majorEastAsia" w:eastAsiaTheme="majorEastAsia" w:hAnsiTheme="majorEastAsia" w:hint="eastAsia"/>
          <w:sz w:val="24"/>
          <w:szCs w:val="24"/>
        </w:rPr>
        <w:t>広域商談会を下記のとおり開催いたします。</w:t>
      </w:r>
    </w:p>
    <w:p w14:paraId="32F8FD4B" w14:textId="77777777" w:rsidR="00184B6B" w:rsidRPr="00CF1167" w:rsidRDefault="00184B6B" w:rsidP="00184B6B">
      <w:pPr>
        <w:spacing w:line="340" w:lineRule="exact"/>
        <w:ind w:firstLine="210"/>
        <w:rPr>
          <w:rFonts w:asciiTheme="majorEastAsia" w:eastAsiaTheme="majorEastAsia" w:hAnsiTheme="majorEastAsia"/>
          <w:sz w:val="24"/>
          <w:szCs w:val="24"/>
        </w:rPr>
      </w:pPr>
      <w:r w:rsidRPr="00CF1167">
        <w:rPr>
          <w:rFonts w:asciiTheme="majorEastAsia" w:eastAsiaTheme="majorEastAsia" w:hAnsiTheme="majorEastAsia" w:hint="eastAsia"/>
          <w:sz w:val="24"/>
          <w:szCs w:val="24"/>
        </w:rPr>
        <w:t>つきましては、ご</w:t>
      </w:r>
      <w:r w:rsidR="001C31B5" w:rsidRPr="00CF1167">
        <w:rPr>
          <w:rFonts w:asciiTheme="majorEastAsia" w:eastAsiaTheme="majorEastAsia" w:hAnsiTheme="majorEastAsia" w:hint="eastAsia"/>
          <w:sz w:val="24"/>
          <w:szCs w:val="24"/>
        </w:rPr>
        <w:t>多忙とは存じますが、</w:t>
      </w:r>
      <w:r w:rsidRPr="00CF1167">
        <w:rPr>
          <w:rFonts w:asciiTheme="majorEastAsia" w:eastAsiaTheme="majorEastAsia" w:hAnsiTheme="majorEastAsia" w:hint="eastAsia"/>
          <w:sz w:val="24"/>
          <w:szCs w:val="24"/>
        </w:rPr>
        <w:t>ぜひともご参加くださいますようお願い申し上げます。</w:t>
      </w:r>
    </w:p>
    <w:p w14:paraId="6FC53831" w14:textId="23ECF3C8" w:rsidR="00FA4819" w:rsidRDefault="00184B6B" w:rsidP="00222390">
      <w:pPr>
        <w:spacing w:line="340" w:lineRule="exact"/>
        <w:ind w:firstLine="210"/>
        <w:rPr>
          <w:rFonts w:asciiTheme="majorEastAsia" w:eastAsiaTheme="majorEastAsia" w:hAnsiTheme="majorEastAsia"/>
          <w:szCs w:val="21"/>
        </w:rPr>
      </w:pPr>
      <w:r w:rsidRPr="00CF1167">
        <w:rPr>
          <w:rFonts w:asciiTheme="majorEastAsia" w:eastAsiaTheme="majorEastAsia" w:hAnsiTheme="majorEastAsia" w:hint="eastAsia"/>
          <w:sz w:val="24"/>
          <w:szCs w:val="24"/>
        </w:rPr>
        <w:t>なお、ご</w:t>
      </w:r>
      <w:r w:rsidR="006A2018" w:rsidRPr="00CF1167">
        <w:rPr>
          <w:rFonts w:asciiTheme="majorEastAsia" w:eastAsiaTheme="majorEastAsia" w:hAnsiTheme="majorEastAsia" w:hint="eastAsia"/>
          <w:sz w:val="24"/>
          <w:szCs w:val="24"/>
        </w:rPr>
        <w:t>参加の</w:t>
      </w:r>
      <w:r w:rsidR="00EB37C1">
        <w:rPr>
          <w:rFonts w:asciiTheme="majorEastAsia" w:eastAsiaTheme="majorEastAsia" w:hAnsiTheme="majorEastAsia" w:hint="eastAsia"/>
          <w:sz w:val="24"/>
          <w:szCs w:val="24"/>
        </w:rPr>
        <w:t>可否</w:t>
      </w:r>
      <w:r w:rsidR="006A2018" w:rsidRPr="00CF1167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Pr="00CF1167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036150" w:rsidRPr="00CF1167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B6FE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C5AC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CB6FE7">
        <w:rPr>
          <w:rFonts w:asciiTheme="majorEastAsia" w:eastAsiaTheme="majorEastAsia" w:hAnsiTheme="majorEastAsia" w:hint="eastAsia"/>
          <w:sz w:val="24"/>
          <w:szCs w:val="24"/>
        </w:rPr>
        <w:t>年度　岡山県</w:t>
      </w:r>
      <w:r w:rsidR="00036150" w:rsidRPr="00CF1167">
        <w:rPr>
          <w:rFonts w:asciiTheme="majorEastAsia" w:eastAsiaTheme="majorEastAsia" w:hAnsiTheme="majorEastAsia" w:hint="eastAsia"/>
          <w:sz w:val="24"/>
          <w:szCs w:val="24"/>
        </w:rPr>
        <w:t>広域商談会 出欠回答票</w:t>
      </w:r>
      <w:r w:rsidRPr="00CF1167">
        <w:rPr>
          <w:rFonts w:asciiTheme="majorEastAsia" w:eastAsiaTheme="majorEastAsia" w:hAnsiTheme="majorEastAsia" w:hint="eastAsia"/>
          <w:sz w:val="24"/>
          <w:szCs w:val="24"/>
        </w:rPr>
        <w:t>」にご記入のうえ、</w:t>
      </w:r>
      <w:bookmarkStart w:id="0" w:name="_Hlk530140951"/>
      <w:r w:rsidR="00C54A7E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令和</w:t>
      </w:r>
      <w:r w:rsidR="00496BB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２</w:t>
      </w:r>
      <w:r w:rsidR="00C54A7E" w:rsidRPr="00CF116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年</w:t>
      </w:r>
      <w:r w:rsidR="00496BB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９</w:t>
      </w:r>
      <w:r w:rsidR="00C54A7E" w:rsidRPr="00CF116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月</w:t>
      </w:r>
      <w:r w:rsidR="00496BB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２５</w:t>
      </w:r>
      <w:r w:rsidR="00C54A7E" w:rsidRPr="00CF116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日（</w:t>
      </w:r>
      <w:r w:rsidR="00496BBF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金</w:t>
      </w:r>
      <w:r w:rsidR="00C54A7E" w:rsidRPr="00CF1167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）１７：００</w:t>
      </w:r>
      <w:bookmarkEnd w:id="0"/>
      <w:r w:rsidRPr="00CF1167">
        <w:rPr>
          <w:rFonts w:asciiTheme="majorEastAsia" w:eastAsiaTheme="majorEastAsia" w:hAnsiTheme="majorEastAsia" w:hint="eastAsia"/>
          <w:sz w:val="24"/>
          <w:szCs w:val="24"/>
        </w:rPr>
        <w:t>までにＦＡＸ等</w:t>
      </w:r>
      <w:r w:rsidR="006A2018" w:rsidRPr="00CF1167"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Pr="00CF1167">
        <w:rPr>
          <w:rFonts w:asciiTheme="majorEastAsia" w:eastAsiaTheme="majorEastAsia" w:hAnsiTheme="majorEastAsia" w:hint="eastAsia"/>
          <w:sz w:val="24"/>
          <w:szCs w:val="24"/>
        </w:rPr>
        <w:t>ご回答ください。</w:t>
      </w:r>
    </w:p>
    <w:p w14:paraId="7C09B4CC" w14:textId="77777777" w:rsidR="006A2018" w:rsidRDefault="00184B6B" w:rsidP="005778E4">
      <w:pPr>
        <w:pStyle w:val="a3"/>
        <w:rPr>
          <w:rFonts w:asciiTheme="majorEastAsia" w:eastAsiaTheme="majorEastAsia" w:hAnsiTheme="majorEastAsia"/>
          <w:szCs w:val="21"/>
        </w:rPr>
      </w:pPr>
      <w:r w:rsidRPr="00CF1167">
        <w:rPr>
          <w:rFonts w:asciiTheme="majorEastAsia" w:eastAsiaTheme="majorEastAsia" w:hAnsiTheme="majorEastAsia" w:hint="eastAsia"/>
          <w:szCs w:val="21"/>
        </w:rPr>
        <w:t>記</w:t>
      </w:r>
    </w:p>
    <w:p w14:paraId="1B69DFD6" w14:textId="77777777" w:rsidR="00D20684" w:rsidRPr="00D20684" w:rsidRDefault="00D20684" w:rsidP="00D20684"/>
    <w:p w14:paraId="47BCD39B" w14:textId="537FAAEA" w:rsidR="00926BB3" w:rsidRPr="00DB4820" w:rsidRDefault="006A2018" w:rsidP="00DB4820">
      <w:pPr>
        <w:pStyle w:val="ad"/>
        <w:numPr>
          <w:ilvl w:val="0"/>
          <w:numId w:val="6"/>
        </w:numPr>
        <w:ind w:leftChars="0"/>
        <w:rPr>
          <w:rFonts w:asciiTheme="majorEastAsia" w:eastAsiaTheme="majorEastAsia" w:hAnsiTheme="majorEastAsia"/>
          <w:szCs w:val="21"/>
        </w:rPr>
      </w:pPr>
      <w:r w:rsidRPr="00CF1167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738977280"/>
        </w:rPr>
        <w:t>開催日</w:t>
      </w:r>
      <w:r w:rsidRPr="00CF1167">
        <w:rPr>
          <w:rFonts w:asciiTheme="majorEastAsia" w:eastAsiaTheme="majorEastAsia" w:hAnsiTheme="majorEastAsia" w:hint="eastAsia"/>
          <w:kern w:val="0"/>
          <w:szCs w:val="21"/>
          <w:fitText w:val="1260" w:id="738977280"/>
        </w:rPr>
        <w:t>時</w:t>
      </w:r>
      <w:r w:rsidRPr="00CF1167">
        <w:rPr>
          <w:rFonts w:asciiTheme="majorEastAsia" w:eastAsiaTheme="majorEastAsia" w:hAnsiTheme="majorEastAsia" w:hint="eastAsia"/>
          <w:szCs w:val="21"/>
        </w:rPr>
        <w:t>：</w:t>
      </w:r>
      <w:r w:rsidR="00C54A7E">
        <w:rPr>
          <w:rFonts w:asciiTheme="majorEastAsia" w:eastAsiaTheme="majorEastAsia" w:hAnsiTheme="majorEastAsia" w:hint="eastAsia"/>
          <w:szCs w:val="21"/>
        </w:rPr>
        <w:t>令和２</w:t>
      </w:r>
      <w:r w:rsidR="00883A07">
        <w:rPr>
          <w:rFonts w:asciiTheme="majorEastAsia" w:eastAsiaTheme="majorEastAsia" w:hAnsiTheme="majorEastAsia" w:hint="eastAsia"/>
          <w:szCs w:val="21"/>
        </w:rPr>
        <w:t>年</w:t>
      </w:r>
      <w:r w:rsidR="00496BBF">
        <w:rPr>
          <w:rFonts w:asciiTheme="majorEastAsia" w:eastAsiaTheme="majorEastAsia" w:hAnsiTheme="majorEastAsia" w:hint="eastAsia"/>
          <w:szCs w:val="21"/>
        </w:rPr>
        <w:t>１１</w:t>
      </w:r>
      <w:r w:rsidRPr="00CF1167">
        <w:rPr>
          <w:rFonts w:asciiTheme="majorEastAsia" w:eastAsiaTheme="majorEastAsia" w:hAnsiTheme="majorEastAsia" w:hint="eastAsia"/>
          <w:szCs w:val="21"/>
        </w:rPr>
        <w:t>月</w:t>
      </w:r>
      <w:r w:rsidR="00496BBF">
        <w:rPr>
          <w:rFonts w:asciiTheme="majorEastAsia" w:eastAsiaTheme="majorEastAsia" w:hAnsiTheme="majorEastAsia" w:hint="eastAsia"/>
          <w:szCs w:val="21"/>
        </w:rPr>
        <w:t>５</w:t>
      </w:r>
      <w:r w:rsidRPr="00DB4820">
        <w:rPr>
          <w:rFonts w:asciiTheme="majorEastAsia" w:eastAsiaTheme="majorEastAsia" w:hAnsiTheme="majorEastAsia" w:hint="eastAsia"/>
          <w:szCs w:val="21"/>
        </w:rPr>
        <w:t>日（</w:t>
      </w:r>
      <w:r w:rsidR="00883A07" w:rsidRPr="00DB4820">
        <w:rPr>
          <w:rFonts w:asciiTheme="majorEastAsia" w:eastAsiaTheme="majorEastAsia" w:hAnsiTheme="majorEastAsia" w:hint="eastAsia"/>
          <w:szCs w:val="21"/>
        </w:rPr>
        <w:t>木</w:t>
      </w:r>
      <w:r w:rsidRPr="00DB4820">
        <w:rPr>
          <w:rFonts w:asciiTheme="majorEastAsia" w:eastAsiaTheme="majorEastAsia" w:hAnsiTheme="majorEastAsia" w:hint="eastAsia"/>
          <w:szCs w:val="21"/>
        </w:rPr>
        <w:t>）１３：００～</w:t>
      </w:r>
      <w:r w:rsidR="00530C1C" w:rsidRPr="00DB4820">
        <w:rPr>
          <w:rFonts w:asciiTheme="majorEastAsia" w:eastAsiaTheme="majorEastAsia" w:hAnsiTheme="majorEastAsia" w:hint="eastAsia"/>
          <w:szCs w:val="21"/>
        </w:rPr>
        <w:t>１</w:t>
      </w:r>
      <w:r w:rsidR="00F34B24">
        <w:rPr>
          <w:rFonts w:asciiTheme="majorEastAsia" w:eastAsiaTheme="majorEastAsia" w:hAnsiTheme="majorEastAsia" w:hint="eastAsia"/>
          <w:szCs w:val="21"/>
        </w:rPr>
        <w:t>６</w:t>
      </w:r>
      <w:r w:rsidR="00530C1C" w:rsidRPr="00DB4820">
        <w:rPr>
          <w:rFonts w:asciiTheme="majorEastAsia" w:eastAsiaTheme="majorEastAsia" w:hAnsiTheme="majorEastAsia" w:hint="eastAsia"/>
          <w:szCs w:val="21"/>
        </w:rPr>
        <w:t>：</w:t>
      </w:r>
      <w:r w:rsidR="00F34B24">
        <w:rPr>
          <w:rFonts w:asciiTheme="majorEastAsia" w:eastAsiaTheme="majorEastAsia" w:hAnsiTheme="majorEastAsia" w:hint="eastAsia"/>
          <w:szCs w:val="21"/>
        </w:rPr>
        <w:t>３</w:t>
      </w:r>
      <w:r w:rsidRPr="00DB4820">
        <w:rPr>
          <w:rFonts w:asciiTheme="majorEastAsia" w:eastAsiaTheme="majorEastAsia" w:hAnsiTheme="majorEastAsia" w:hint="eastAsia"/>
          <w:szCs w:val="21"/>
        </w:rPr>
        <w:t>０</w:t>
      </w:r>
    </w:p>
    <w:p w14:paraId="320ECA5C" w14:textId="737E6D69" w:rsidR="00FF1010" w:rsidRDefault="00FF1010" w:rsidP="00FF1010">
      <w:pPr>
        <w:pStyle w:val="ad"/>
        <w:spacing w:line="260" w:lineRule="exact"/>
        <w:ind w:leftChars="0" w:left="104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C54A7E">
        <w:rPr>
          <w:rFonts w:asciiTheme="majorEastAsia" w:eastAsiaTheme="majorEastAsia" w:hAnsiTheme="majorEastAsia" w:hint="eastAsia"/>
          <w:szCs w:val="21"/>
        </w:rPr>
        <w:t>令和２</w:t>
      </w:r>
      <w:r>
        <w:rPr>
          <w:rFonts w:asciiTheme="majorEastAsia" w:eastAsiaTheme="majorEastAsia" w:hAnsiTheme="majorEastAsia" w:hint="eastAsia"/>
          <w:szCs w:val="21"/>
        </w:rPr>
        <w:t>年１</w:t>
      </w:r>
      <w:r w:rsidR="00496BBF">
        <w:rPr>
          <w:rFonts w:asciiTheme="majorEastAsia" w:eastAsiaTheme="majorEastAsia" w:hAnsiTheme="majorEastAsia" w:hint="eastAsia"/>
          <w:szCs w:val="21"/>
        </w:rPr>
        <w:t>１</w:t>
      </w:r>
      <w:r w:rsidRPr="00CF1167">
        <w:rPr>
          <w:rFonts w:asciiTheme="majorEastAsia" w:eastAsiaTheme="majorEastAsia" w:hAnsiTheme="majorEastAsia" w:hint="eastAsia"/>
          <w:szCs w:val="21"/>
        </w:rPr>
        <w:t>月</w:t>
      </w:r>
      <w:r w:rsidR="00496BBF">
        <w:rPr>
          <w:rFonts w:asciiTheme="majorEastAsia" w:eastAsiaTheme="majorEastAsia" w:hAnsiTheme="majorEastAsia" w:hint="eastAsia"/>
          <w:szCs w:val="21"/>
        </w:rPr>
        <w:t>６</w:t>
      </w:r>
      <w:r w:rsidRPr="00CF1167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金</w:t>
      </w:r>
      <w:r w:rsidRPr="00CF1167">
        <w:rPr>
          <w:rFonts w:asciiTheme="majorEastAsia" w:eastAsiaTheme="majorEastAsia" w:hAnsiTheme="majorEastAsia" w:hint="eastAsia"/>
          <w:szCs w:val="21"/>
        </w:rPr>
        <w:t>）１</w:t>
      </w:r>
      <w:r w:rsidR="00496BBF">
        <w:rPr>
          <w:rFonts w:asciiTheme="majorEastAsia" w:eastAsiaTheme="majorEastAsia" w:hAnsiTheme="majorEastAsia" w:hint="eastAsia"/>
          <w:szCs w:val="21"/>
        </w:rPr>
        <w:t>０</w:t>
      </w:r>
      <w:r w:rsidRPr="00CF1167">
        <w:rPr>
          <w:rFonts w:asciiTheme="majorEastAsia" w:eastAsiaTheme="majorEastAsia" w:hAnsiTheme="majorEastAsia" w:hint="eastAsia"/>
          <w:szCs w:val="21"/>
        </w:rPr>
        <w:t>：００～１</w:t>
      </w:r>
      <w:r w:rsidR="00496BBF">
        <w:rPr>
          <w:rFonts w:asciiTheme="majorEastAsia" w:eastAsiaTheme="majorEastAsia" w:hAnsiTheme="majorEastAsia" w:hint="eastAsia"/>
          <w:szCs w:val="21"/>
        </w:rPr>
        <w:t>４</w:t>
      </w:r>
      <w:r w:rsidRPr="00CF1167">
        <w:rPr>
          <w:rFonts w:asciiTheme="majorEastAsia" w:eastAsiaTheme="majorEastAsia" w:hAnsiTheme="majorEastAsia" w:hint="eastAsia"/>
          <w:szCs w:val="21"/>
        </w:rPr>
        <w:t>：</w:t>
      </w:r>
      <w:r w:rsidR="00F34B24">
        <w:rPr>
          <w:rFonts w:asciiTheme="majorEastAsia" w:eastAsiaTheme="majorEastAsia" w:hAnsiTheme="majorEastAsia" w:hint="eastAsia"/>
          <w:szCs w:val="21"/>
        </w:rPr>
        <w:t>３</w:t>
      </w:r>
      <w:r w:rsidRPr="00CF1167">
        <w:rPr>
          <w:rFonts w:asciiTheme="majorEastAsia" w:eastAsiaTheme="majorEastAsia" w:hAnsiTheme="majorEastAsia" w:hint="eastAsia"/>
          <w:szCs w:val="21"/>
        </w:rPr>
        <w:t>０</w:t>
      </w:r>
    </w:p>
    <w:p w14:paraId="7C75F838" w14:textId="77777777" w:rsidR="00FA4819" w:rsidRPr="00FF1010" w:rsidRDefault="00FA4819" w:rsidP="00FA4819">
      <w:pPr>
        <w:pStyle w:val="ad"/>
        <w:ind w:leftChars="0" w:left="1050"/>
        <w:rPr>
          <w:rFonts w:asciiTheme="majorEastAsia" w:eastAsiaTheme="majorEastAsia" w:hAnsiTheme="majorEastAsia"/>
          <w:szCs w:val="21"/>
        </w:rPr>
      </w:pPr>
    </w:p>
    <w:p w14:paraId="1A79900E" w14:textId="77777777" w:rsidR="00496BBF" w:rsidRDefault="006A2018" w:rsidP="00CF1167">
      <w:pPr>
        <w:ind w:left="210"/>
        <w:rPr>
          <w:rFonts w:asciiTheme="majorEastAsia" w:eastAsiaTheme="majorEastAsia" w:hAnsiTheme="majorEastAsia"/>
          <w:szCs w:val="21"/>
        </w:rPr>
      </w:pPr>
      <w:r w:rsidRPr="00CF1167">
        <w:rPr>
          <w:rFonts w:asciiTheme="majorEastAsia" w:eastAsiaTheme="majorEastAsia" w:hAnsiTheme="majorEastAsia" w:hint="eastAsia"/>
          <w:szCs w:val="21"/>
        </w:rPr>
        <w:t xml:space="preserve">　　２．</w:t>
      </w:r>
      <w:r w:rsidRPr="00CF1167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738977281"/>
        </w:rPr>
        <w:t>開催場</w:t>
      </w:r>
      <w:r w:rsidRPr="00CF1167">
        <w:rPr>
          <w:rFonts w:asciiTheme="majorEastAsia" w:eastAsiaTheme="majorEastAsia" w:hAnsiTheme="majorEastAsia" w:hint="eastAsia"/>
          <w:kern w:val="0"/>
          <w:szCs w:val="21"/>
          <w:fitText w:val="1260" w:id="738977281"/>
        </w:rPr>
        <w:t>所</w:t>
      </w:r>
      <w:r w:rsidR="00926BB3" w:rsidRPr="00CF1167">
        <w:rPr>
          <w:rFonts w:asciiTheme="majorEastAsia" w:eastAsiaTheme="majorEastAsia" w:hAnsiTheme="majorEastAsia" w:hint="eastAsia"/>
          <w:szCs w:val="21"/>
        </w:rPr>
        <w:t>：</w:t>
      </w:r>
      <w:r w:rsidR="00496BBF">
        <w:rPr>
          <w:rFonts w:asciiTheme="majorEastAsia" w:eastAsiaTheme="majorEastAsia" w:hAnsiTheme="majorEastAsia" w:hint="eastAsia"/>
          <w:szCs w:val="21"/>
        </w:rPr>
        <w:t>岡山コンベンションセンター　3Ｆ　コンベンションホール</w:t>
      </w:r>
    </w:p>
    <w:p w14:paraId="54C08383" w14:textId="44CBBF9C" w:rsidR="006A2018" w:rsidRDefault="00FF1010" w:rsidP="00496BBF">
      <w:pPr>
        <w:ind w:left="210" w:firstLineChars="1000" w:firstLine="210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>（岡山市北区</w:t>
      </w:r>
      <w:r w:rsidR="00496BBF">
        <w:rPr>
          <w:rFonts w:asciiTheme="majorEastAsia" w:eastAsiaTheme="majorEastAsia" w:hAnsiTheme="majorEastAsia" w:hint="eastAsia"/>
          <w:szCs w:val="21"/>
        </w:rPr>
        <w:t>駅元町１４－１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78822C80" w14:textId="77777777" w:rsidR="00FA4819" w:rsidRPr="00F03F68" w:rsidRDefault="00F03F68" w:rsidP="00F03F68">
      <w:pPr>
        <w:ind w:left="21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14:paraId="02095DA3" w14:textId="77777777" w:rsidR="00222390" w:rsidRDefault="002A2FBA" w:rsidP="002A2FBA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CF1167">
        <w:rPr>
          <w:rFonts w:asciiTheme="majorEastAsia" w:eastAsiaTheme="majorEastAsia" w:hAnsiTheme="majorEastAsia" w:hint="eastAsia"/>
          <w:szCs w:val="21"/>
        </w:rPr>
        <w:t>３</w:t>
      </w:r>
      <w:r w:rsidRPr="00CF1167">
        <w:rPr>
          <w:rFonts w:asciiTheme="majorEastAsia" w:eastAsiaTheme="majorEastAsia" w:hAnsiTheme="majorEastAsia"/>
          <w:szCs w:val="21"/>
        </w:rPr>
        <w:t>．</w:t>
      </w:r>
      <w:r w:rsidR="006A2018" w:rsidRPr="00CF1167">
        <w:rPr>
          <w:rFonts w:asciiTheme="majorEastAsia" w:eastAsiaTheme="majorEastAsia" w:hAnsiTheme="majorEastAsia" w:hint="eastAsia"/>
          <w:szCs w:val="21"/>
        </w:rPr>
        <w:t>参加発注企業：</w:t>
      </w:r>
      <w:r w:rsidR="00222390">
        <w:rPr>
          <w:rFonts w:asciiTheme="majorEastAsia" w:eastAsiaTheme="majorEastAsia" w:hAnsiTheme="majorEastAsia" w:hint="eastAsia"/>
          <w:szCs w:val="21"/>
        </w:rPr>
        <w:t>４９社（</w:t>
      </w:r>
      <w:r w:rsidR="00A70970">
        <w:rPr>
          <w:rFonts w:asciiTheme="majorEastAsia" w:eastAsiaTheme="majorEastAsia" w:hAnsiTheme="majorEastAsia" w:hint="eastAsia"/>
          <w:szCs w:val="21"/>
        </w:rPr>
        <w:t>延べ</w:t>
      </w:r>
      <w:r w:rsidR="0029569A">
        <w:rPr>
          <w:rFonts w:asciiTheme="majorEastAsia" w:eastAsiaTheme="majorEastAsia" w:hAnsiTheme="majorEastAsia" w:hint="eastAsia"/>
          <w:szCs w:val="21"/>
        </w:rPr>
        <w:t>６</w:t>
      </w:r>
      <w:r w:rsidR="001D15C1">
        <w:rPr>
          <w:rFonts w:asciiTheme="majorEastAsia" w:eastAsiaTheme="majorEastAsia" w:hAnsiTheme="majorEastAsia" w:hint="eastAsia"/>
          <w:szCs w:val="21"/>
        </w:rPr>
        <w:t>４</w:t>
      </w:r>
      <w:r w:rsidR="00945818" w:rsidRPr="00CF1167">
        <w:rPr>
          <w:rFonts w:asciiTheme="majorEastAsia" w:eastAsiaTheme="majorEastAsia" w:hAnsiTheme="majorEastAsia" w:hint="eastAsia"/>
          <w:szCs w:val="21"/>
        </w:rPr>
        <w:t>社</w:t>
      </w:r>
      <w:r w:rsidR="00222390">
        <w:rPr>
          <w:rFonts w:asciiTheme="majorEastAsia" w:eastAsiaTheme="majorEastAsia" w:hAnsiTheme="majorEastAsia" w:hint="eastAsia"/>
          <w:szCs w:val="21"/>
        </w:rPr>
        <w:t>）</w:t>
      </w:r>
    </w:p>
    <w:p w14:paraId="495A2D57" w14:textId="5DB0FCA3" w:rsidR="00FA4819" w:rsidRDefault="00222390" w:rsidP="00222390">
      <w:pPr>
        <w:ind w:firstLineChars="1200" w:firstLine="25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D52092">
        <w:rPr>
          <w:rFonts w:asciiTheme="majorEastAsia" w:eastAsiaTheme="majorEastAsia" w:hAnsiTheme="majorEastAsia" w:hint="eastAsia"/>
          <w:szCs w:val="21"/>
        </w:rPr>
        <w:t>発注</w:t>
      </w:r>
      <w:r w:rsidR="00CF26A0">
        <w:rPr>
          <w:rFonts w:asciiTheme="majorEastAsia" w:eastAsiaTheme="majorEastAsia" w:hAnsiTheme="majorEastAsia" w:hint="eastAsia"/>
          <w:szCs w:val="21"/>
        </w:rPr>
        <w:t>企業及び案件の詳細については、下記までお問合せ下さい。</w:t>
      </w:r>
    </w:p>
    <w:p w14:paraId="29BF1DF4" w14:textId="77777777" w:rsidR="00222390" w:rsidRPr="00CF1167" w:rsidRDefault="00222390" w:rsidP="00222390">
      <w:pPr>
        <w:ind w:firstLineChars="1200" w:firstLine="2520"/>
        <w:rPr>
          <w:rFonts w:asciiTheme="majorEastAsia" w:eastAsiaTheme="majorEastAsia" w:hAnsiTheme="majorEastAsia"/>
          <w:szCs w:val="21"/>
        </w:rPr>
      </w:pPr>
    </w:p>
    <w:p w14:paraId="238A4E0E" w14:textId="7B52F309" w:rsidR="005778E4" w:rsidRDefault="006A2018" w:rsidP="00D20684">
      <w:pPr>
        <w:ind w:left="210"/>
        <w:rPr>
          <w:rFonts w:asciiTheme="majorEastAsia" w:eastAsiaTheme="majorEastAsia" w:hAnsiTheme="majorEastAsia"/>
          <w:szCs w:val="21"/>
        </w:rPr>
      </w:pPr>
      <w:r w:rsidRPr="00CF1167">
        <w:rPr>
          <w:rFonts w:asciiTheme="majorEastAsia" w:eastAsiaTheme="majorEastAsia" w:hAnsiTheme="majorEastAsia" w:hint="eastAsia"/>
          <w:szCs w:val="21"/>
        </w:rPr>
        <w:t xml:space="preserve">　　４．</w:t>
      </w:r>
      <w:r w:rsidRPr="00CF1167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738977536"/>
        </w:rPr>
        <w:t>実施方</w:t>
      </w:r>
      <w:r w:rsidRPr="00CF1167">
        <w:rPr>
          <w:rFonts w:asciiTheme="majorEastAsia" w:eastAsiaTheme="majorEastAsia" w:hAnsiTheme="majorEastAsia" w:hint="eastAsia"/>
          <w:kern w:val="0"/>
          <w:szCs w:val="21"/>
          <w:fitText w:val="1260" w:id="738977536"/>
        </w:rPr>
        <w:t>法</w:t>
      </w:r>
      <w:r w:rsidRPr="00CF1167">
        <w:rPr>
          <w:rFonts w:asciiTheme="majorEastAsia" w:eastAsiaTheme="majorEastAsia" w:hAnsiTheme="majorEastAsia" w:hint="eastAsia"/>
          <w:szCs w:val="21"/>
        </w:rPr>
        <w:t>：個別面談（面談時間を事前に指定します）</w:t>
      </w:r>
    </w:p>
    <w:p w14:paraId="3842874C" w14:textId="77777777" w:rsidR="00496BBF" w:rsidRPr="00D20684" w:rsidRDefault="00496BBF" w:rsidP="00D20684">
      <w:pPr>
        <w:ind w:left="210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page" w:horzAnchor="margin" w:tblpXSpec="center" w:tblpY="12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FA4819" w:rsidRPr="00CF1167" w14:paraId="4F67397B" w14:textId="77777777" w:rsidTr="00D20684">
        <w:trPr>
          <w:trHeight w:val="1530"/>
        </w:trPr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E134B3" w14:textId="77777777" w:rsidR="00FA4819" w:rsidRPr="00CF1167" w:rsidRDefault="00FA4819" w:rsidP="00FA4819">
            <w:pPr>
              <w:ind w:right="4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1167">
              <w:rPr>
                <w:rFonts w:asciiTheme="majorEastAsia" w:eastAsiaTheme="majorEastAsia" w:hAnsiTheme="majorEastAsia" w:hint="eastAsia"/>
                <w:sz w:val="22"/>
                <w:szCs w:val="22"/>
              </w:rPr>
              <w:t>お問合せ先</w:t>
            </w:r>
          </w:p>
          <w:p w14:paraId="59AF60B0" w14:textId="77777777" w:rsidR="00FA4819" w:rsidRPr="00CF1167" w:rsidRDefault="00FA4819" w:rsidP="00FA4819">
            <w:pPr>
              <w:ind w:right="4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1167">
              <w:rPr>
                <w:rFonts w:asciiTheme="majorEastAsia" w:eastAsiaTheme="majorEastAsia" w:hAnsiTheme="majorEastAsia" w:hint="eastAsia"/>
                <w:sz w:val="22"/>
                <w:szCs w:val="22"/>
              </w:rPr>
              <w:t>〒701-1221　岡山県岡山市北区芳賀5301テクノサポート岡山</w:t>
            </w:r>
          </w:p>
          <w:p w14:paraId="381D197A" w14:textId="1345CF71" w:rsidR="00FA4819" w:rsidRPr="00CF1167" w:rsidRDefault="00FA4819" w:rsidP="00FF1010">
            <w:pPr>
              <w:ind w:right="4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F1167">
              <w:rPr>
                <w:rFonts w:asciiTheme="majorEastAsia" w:eastAsiaTheme="majorEastAsia" w:hAnsiTheme="majorEastAsia" w:hint="eastAsia"/>
                <w:sz w:val="22"/>
                <w:szCs w:val="22"/>
              </w:rPr>
              <w:t>(公財)</w:t>
            </w:r>
            <w:r w:rsidR="00821CB6">
              <w:rPr>
                <w:rFonts w:asciiTheme="majorEastAsia" w:eastAsiaTheme="majorEastAsia" w:hAnsiTheme="majorEastAsia" w:hint="eastAsia"/>
                <w:sz w:val="22"/>
                <w:szCs w:val="22"/>
              </w:rPr>
              <w:t>岡山県産業振興財団 ものづくり</w:t>
            </w:r>
            <w:r w:rsidRPr="00CF116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支援部　</w:t>
            </w:r>
            <w:r w:rsidR="00821CB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取引支援課 </w:t>
            </w:r>
            <w:r w:rsidRPr="00CF1167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  <w:r w:rsidRPr="00CF1167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="00496BBF">
              <w:rPr>
                <w:rFonts w:asciiTheme="majorEastAsia" w:eastAsiaTheme="majorEastAsia" w:hAnsiTheme="majorEastAsia" w:hint="eastAsia"/>
                <w:sz w:val="22"/>
                <w:szCs w:val="22"/>
              </w:rPr>
              <w:t>橋元</w:t>
            </w:r>
            <w:r w:rsidR="00FF1010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496BBF">
              <w:rPr>
                <w:rFonts w:asciiTheme="majorEastAsia" w:eastAsiaTheme="majorEastAsia" w:hAnsiTheme="majorEastAsia" w:hint="eastAsia"/>
                <w:sz w:val="22"/>
                <w:szCs w:val="22"/>
              </w:rPr>
              <w:t>平松</w:t>
            </w:r>
            <w:r w:rsidRPr="00CF1167">
              <w:rPr>
                <w:rFonts w:asciiTheme="majorEastAsia" w:eastAsiaTheme="majorEastAsia" w:hAnsiTheme="majorEastAsia" w:hint="eastAsia"/>
                <w:sz w:val="22"/>
                <w:szCs w:val="22"/>
              </w:rPr>
              <w:t>TEL 086-286-9670　FAX 086-286-9671　E-MAIL　torihiki@optic.or.jp</w:t>
            </w:r>
          </w:p>
        </w:tc>
      </w:tr>
    </w:tbl>
    <w:p w14:paraId="46150D8F" w14:textId="5320FCEC" w:rsidR="00184B6B" w:rsidRDefault="00184B6B" w:rsidP="00FA481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3393BEDB" w14:textId="460D9839" w:rsidR="00C4569E" w:rsidRDefault="00C4569E" w:rsidP="00FA481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1295932F" w14:textId="0F3C28B3" w:rsidR="00C4569E" w:rsidRDefault="00C4569E" w:rsidP="00FA481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11F21E77" w14:textId="108780FE" w:rsidR="00C4569E" w:rsidRDefault="00C4569E" w:rsidP="00FA481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396C47DF" w14:textId="0A0E0750" w:rsidR="00C4569E" w:rsidRDefault="00C4569E" w:rsidP="00FA481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573B3E9C" w14:textId="16DDC981" w:rsidR="00C4569E" w:rsidRDefault="00C4569E" w:rsidP="00FA481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558823BE" w14:textId="62D00D9B" w:rsidR="00C4569E" w:rsidRDefault="00C4569E" w:rsidP="00FA481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6E00BF0D" w14:textId="2DAE5793" w:rsidR="00C4569E" w:rsidRDefault="00C4569E" w:rsidP="00FA481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14627401" w14:textId="2008F66C" w:rsidR="00C4569E" w:rsidRDefault="00C4569E" w:rsidP="00FA4819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14:paraId="72F3F661" w14:textId="06CDFD42" w:rsidR="00496BBF" w:rsidRDefault="00496BBF" w:rsidP="00496BBF">
      <w:pPr>
        <w:jc w:val="center"/>
        <w:rPr>
          <w:rFonts w:ascii="HGSｺﾞｼｯｸM" w:eastAsia="HGSｺﾞｼｯｸM" w:hAnsi="HG丸ｺﾞｼｯｸM-PRO"/>
          <w:b/>
          <w:sz w:val="32"/>
          <w:szCs w:val="32"/>
          <w:bdr w:val="single" w:sz="4" w:space="0" w:color="auto"/>
        </w:rPr>
      </w:pPr>
    </w:p>
    <w:p w14:paraId="277980E7" w14:textId="23825DC8" w:rsidR="00496BBF" w:rsidRDefault="00496BBF" w:rsidP="00496BBF">
      <w:pPr>
        <w:jc w:val="center"/>
        <w:rPr>
          <w:rFonts w:ascii="HGSｺﾞｼｯｸM" w:eastAsia="HGSｺﾞｼｯｸM" w:hAnsi="HG丸ｺﾞｼｯｸM-PRO"/>
          <w:b/>
          <w:sz w:val="32"/>
          <w:szCs w:val="32"/>
          <w:bdr w:val="single" w:sz="4" w:space="0" w:color="auto"/>
        </w:rPr>
      </w:pPr>
    </w:p>
    <w:p w14:paraId="5B5485EA" w14:textId="77777777" w:rsidR="00222390" w:rsidRDefault="00222390" w:rsidP="00496BBF">
      <w:pPr>
        <w:jc w:val="center"/>
        <w:rPr>
          <w:rFonts w:ascii="HGSｺﾞｼｯｸM" w:eastAsia="HGSｺﾞｼｯｸM" w:hAnsi="HG丸ｺﾞｼｯｸM-PRO"/>
          <w:b/>
          <w:sz w:val="32"/>
          <w:szCs w:val="32"/>
          <w:bdr w:val="single" w:sz="4" w:space="0" w:color="auto"/>
        </w:rPr>
      </w:pPr>
    </w:p>
    <w:p w14:paraId="143FC9B2" w14:textId="77777777" w:rsidR="00496BBF" w:rsidRPr="00C9579C" w:rsidRDefault="00496BBF" w:rsidP="00496BBF">
      <w:pPr>
        <w:jc w:val="center"/>
        <w:rPr>
          <w:rFonts w:ascii="HGSｺﾞｼｯｸM" w:eastAsia="HGSｺﾞｼｯｸM" w:hAnsi="HG丸ｺﾞｼｯｸM-PRO"/>
          <w:b/>
          <w:sz w:val="24"/>
        </w:rPr>
      </w:pPr>
      <w:r w:rsidRPr="00C9579C">
        <w:rPr>
          <w:rFonts w:ascii="HGSｺﾞｼｯｸM" w:eastAsia="HGSｺﾞｼｯｸM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>
        <w:rPr>
          <w:rFonts w:ascii="HGSｺﾞｼｯｸM" w:eastAsia="HGSｺﾞｼｯｸM" w:hAnsi="HG丸ｺﾞｼｯｸM-PRO" w:hint="eastAsia"/>
          <w:b/>
          <w:sz w:val="32"/>
          <w:szCs w:val="32"/>
          <w:bdr w:val="single" w:sz="4" w:space="0" w:color="auto"/>
        </w:rPr>
        <w:t>令和２</w:t>
      </w:r>
      <w:r w:rsidRPr="00C9579C">
        <w:rPr>
          <w:rFonts w:ascii="HGSｺﾞｼｯｸM" w:eastAsia="HGSｺﾞｼｯｸM" w:hAnsi="HG丸ｺﾞｼｯｸM-PRO" w:hint="eastAsia"/>
          <w:b/>
          <w:sz w:val="32"/>
          <w:szCs w:val="32"/>
          <w:bdr w:val="single" w:sz="4" w:space="0" w:color="auto"/>
        </w:rPr>
        <w:t>年度</w:t>
      </w:r>
      <w:r>
        <w:rPr>
          <w:rFonts w:ascii="HGSｺﾞｼｯｸM" w:eastAsia="HGSｺﾞｼｯｸM" w:hAnsi="HG丸ｺﾞｼｯｸM-PRO" w:hint="eastAsia"/>
          <w:b/>
          <w:sz w:val="32"/>
          <w:szCs w:val="32"/>
          <w:bdr w:val="single" w:sz="4" w:space="0" w:color="auto"/>
        </w:rPr>
        <w:t xml:space="preserve">　岡山県</w:t>
      </w:r>
      <w:r w:rsidRPr="00C9579C">
        <w:rPr>
          <w:rFonts w:ascii="HGSｺﾞｼｯｸM" w:eastAsia="HGSｺﾞｼｯｸM" w:hAnsi="HG丸ｺﾞｼｯｸM-PRO" w:hint="eastAsia"/>
          <w:b/>
          <w:sz w:val="32"/>
          <w:szCs w:val="32"/>
          <w:bdr w:val="single" w:sz="4" w:space="0" w:color="auto"/>
        </w:rPr>
        <w:t xml:space="preserve">広域商談会　会場までのアクセス　</w:t>
      </w:r>
    </w:p>
    <w:p w14:paraId="6E297F36" w14:textId="77777777" w:rsidR="00496BBF" w:rsidRDefault="00496BBF" w:rsidP="00496BBF">
      <w:pPr>
        <w:jc w:val="center"/>
        <w:rPr>
          <w:rFonts w:ascii="HGSｺﾞｼｯｸM" w:eastAsia="HGSｺﾞｼｯｸM" w:hAnsi="HG丸ｺﾞｼｯｸM-PRO"/>
          <w:b/>
          <w:sz w:val="24"/>
        </w:rPr>
      </w:pPr>
      <w:r w:rsidRPr="00C9579C">
        <w:rPr>
          <w:rFonts w:ascii="HGSｺﾞｼｯｸM" w:eastAsia="HGSｺﾞｼｯｸM" w:hAnsi="HG丸ｺﾞｼｯｸM-PRO" w:hint="eastAsia"/>
          <w:b/>
          <w:sz w:val="24"/>
        </w:rPr>
        <w:t>会　場　：　岡山</w:t>
      </w:r>
      <w:r>
        <w:rPr>
          <w:rFonts w:ascii="HGSｺﾞｼｯｸM" w:eastAsia="HGSｺﾞｼｯｸM" w:hAnsi="HG丸ｺﾞｼｯｸM-PRO" w:hint="eastAsia"/>
          <w:b/>
          <w:sz w:val="24"/>
        </w:rPr>
        <w:t>コンベンションセンター　３F　コンベンションホール</w:t>
      </w:r>
    </w:p>
    <w:p w14:paraId="49023ABF" w14:textId="77777777" w:rsidR="00496BBF" w:rsidRPr="00E712FB" w:rsidRDefault="00496BBF" w:rsidP="00496BBF">
      <w:pPr>
        <w:ind w:firstLineChars="1300" w:firstLine="3132"/>
        <w:rPr>
          <w:rFonts w:ascii="ＭＳ ゴシック"/>
          <w:w w:val="150"/>
          <w:sz w:val="20"/>
        </w:rPr>
      </w:pPr>
      <w:r w:rsidRPr="00C9579C">
        <w:rPr>
          <w:rFonts w:ascii="HGSｺﾞｼｯｸM" w:eastAsia="HGSｺﾞｼｯｸM" w:hAnsi="HG丸ｺﾞｼｯｸM-PRO" w:hint="eastAsia"/>
          <w:b/>
          <w:sz w:val="24"/>
        </w:rPr>
        <w:t>（</w:t>
      </w:r>
      <w:r w:rsidRPr="001C3089">
        <w:rPr>
          <w:rFonts w:ascii="HGSｺﾞｼｯｸM" w:eastAsia="HGSｺﾞｼｯｸM" w:hAnsi="HG丸ｺﾞｼｯｸM-PRO" w:hint="eastAsia"/>
          <w:b/>
          <w:sz w:val="24"/>
        </w:rPr>
        <w:t>岡山市北区</w:t>
      </w:r>
      <w:r>
        <w:rPr>
          <w:rFonts w:ascii="HGSｺﾞｼｯｸM" w:eastAsia="HGSｺﾞｼｯｸM" w:hAnsi="HG丸ｺﾞｼｯｸM-PRO" w:hint="eastAsia"/>
          <w:b/>
          <w:sz w:val="24"/>
        </w:rPr>
        <w:t>駅元町１４－１</w:t>
      </w:r>
      <w:r w:rsidRPr="00C9579C">
        <w:rPr>
          <w:rFonts w:ascii="HGSｺﾞｼｯｸM" w:eastAsia="HGSｺﾞｼｯｸM" w:hAnsi="HG丸ｺﾞｼｯｸM-PRO" w:hint="eastAsia"/>
          <w:b/>
          <w:sz w:val="24"/>
        </w:rPr>
        <w:t>）</w:t>
      </w:r>
    </w:p>
    <w:p w14:paraId="75947C3D" w14:textId="77777777" w:rsidR="00496BBF" w:rsidRDefault="00496BBF" w:rsidP="00496BBF">
      <w:pPr>
        <w:spacing w:line="180" w:lineRule="auto"/>
        <w:jc w:val="left"/>
        <w:rPr>
          <w:rFonts w:ascii="HGSｺﾞｼｯｸM" w:eastAsia="HGSｺﾞｼｯｸM"/>
          <w:w w:val="150"/>
          <w:sz w:val="20"/>
        </w:rPr>
      </w:pPr>
      <w:r>
        <w:rPr>
          <w:rFonts w:ascii="ＭＳ ゴシック" w:hint="eastAsia"/>
          <w:w w:val="150"/>
          <w:sz w:val="20"/>
        </w:rPr>
        <w:t xml:space="preserve">　</w:t>
      </w:r>
      <w:r>
        <w:rPr>
          <w:rFonts w:ascii="ＭＳ ゴシック"/>
          <w:w w:val="150"/>
          <w:sz w:val="20"/>
        </w:rPr>
        <w:t xml:space="preserve">　　</w:t>
      </w:r>
      <w:r w:rsidRPr="00C9579C">
        <w:rPr>
          <w:rFonts w:ascii="HGSｺﾞｼｯｸM" w:eastAsia="HGSｺﾞｼｯｸM" w:hint="eastAsia"/>
          <w:w w:val="150"/>
          <w:sz w:val="20"/>
        </w:rPr>
        <w:t>【周辺地図】</w:t>
      </w:r>
    </w:p>
    <w:p w14:paraId="5C6F1B9B" w14:textId="2A705CEC" w:rsidR="00496BBF" w:rsidRPr="00C9579C" w:rsidRDefault="00496BBF" w:rsidP="00496BBF">
      <w:pPr>
        <w:spacing w:line="180" w:lineRule="auto"/>
        <w:jc w:val="left"/>
        <w:rPr>
          <w:rFonts w:ascii="HGSｺﾞｼｯｸM" w:eastAsia="HGSｺﾞｼｯｸM"/>
          <w:w w:val="150"/>
          <w:sz w:val="20"/>
        </w:rPr>
      </w:pPr>
      <w:r>
        <w:rPr>
          <w:rFonts w:ascii="HGSｺﾞｼｯｸM" w:eastAsia="HGSｺﾞｼｯｸM" w:hint="eastAsia"/>
          <w:w w:val="150"/>
          <w:sz w:val="20"/>
        </w:rPr>
        <w:t xml:space="preserve">　　　</w:t>
      </w:r>
      <w:r w:rsidRPr="00E712FB">
        <w:rPr>
          <w:noProof/>
        </w:rPr>
        <w:drawing>
          <wp:inline distT="0" distB="0" distL="0" distR="0" wp14:anchorId="3BCE432D" wp14:editId="6086B23B">
            <wp:extent cx="5759450" cy="2875280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F56E" w14:textId="77777777" w:rsidR="00496BBF" w:rsidRDefault="00496BBF" w:rsidP="00496BBF">
      <w:pPr>
        <w:spacing w:line="180" w:lineRule="auto"/>
        <w:jc w:val="center"/>
        <w:rPr>
          <w:rFonts w:ascii="ＭＳ ゴシック"/>
          <w:sz w:val="20"/>
        </w:rPr>
      </w:pPr>
    </w:p>
    <w:p w14:paraId="140E5AED" w14:textId="77777777" w:rsidR="00496BBF" w:rsidRPr="007622E5" w:rsidRDefault="00496BBF" w:rsidP="00496BBF">
      <w:pPr>
        <w:spacing w:line="180" w:lineRule="auto"/>
        <w:jc w:val="center"/>
        <w:rPr>
          <w:rFonts w:ascii="ＭＳ ゴシック"/>
          <w:sz w:val="20"/>
        </w:rPr>
      </w:pPr>
    </w:p>
    <w:p w14:paraId="05C2E109" w14:textId="77777777" w:rsidR="00496BBF" w:rsidRDefault="00496BBF" w:rsidP="00496BBF">
      <w:pPr>
        <w:spacing w:line="180" w:lineRule="auto"/>
        <w:jc w:val="left"/>
        <w:rPr>
          <w:rFonts w:ascii="メイリオ" w:eastAsia="メイリオ" w:hAnsi="メイリオ"/>
          <w:b/>
          <w:bCs/>
          <w:color w:val="333333"/>
          <w:szCs w:val="21"/>
        </w:rPr>
      </w:pPr>
      <w:r>
        <w:rPr>
          <w:rFonts w:ascii="メイリオ" w:eastAsia="メイリオ" w:hAnsi="メイリオ" w:hint="eastAsia"/>
          <w:b/>
          <w:bCs/>
          <w:color w:val="333333"/>
          <w:szCs w:val="21"/>
        </w:rPr>
        <w:t>【JRでお越しの方】</w:t>
      </w:r>
    </w:p>
    <w:p w14:paraId="203FCCD2" w14:textId="77777777" w:rsidR="00496BBF" w:rsidRDefault="00496BBF" w:rsidP="00496BBF">
      <w:pPr>
        <w:spacing w:line="180" w:lineRule="auto"/>
        <w:jc w:val="left"/>
        <w:rPr>
          <w:rFonts w:ascii="メイリオ" w:eastAsia="メイリオ" w:hAnsi="メイリオ"/>
          <w:color w:val="333333"/>
          <w:szCs w:val="21"/>
        </w:rPr>
      </w:pPr>
      <w:r>
        <w:rPr>
          <w:rFonts w:ascii="メイリオ" w:eastAsia="メイリオ" w:hAnsi="メイリオ" w:hint="eastAsia"/>
          <w:color w:val="333333"/>
          <w:szCs w:val="21"/>
        </w:rPr>
        <w:t>JR岡山駅中央改札口から徒歩約3分</w:t>
      </w:r>
      <w:r>
        <w:rPr>
          <w:rFonts w:ascii="メイリオ" w:eastAsia="メイリオ" w:hAnsi="メイリオ" w:hint="eastAsia"/>
          <w:color w:val="333333"/>
          <w:szCs w:val="21"/>
        </w:rPr>
        <w:br/>
      </w:r>
      <w:r>
        <w:rPr>
          <w:rStyle w:val="bold"/>
          <w:rFonts w:ascii="メイリオ" w:eastAsia="メイリオ" w:hAnsi="メイリオ" w:hint="eastAsia"/>
          <w:b/>
          <w:bCs/>
          <w:color w:val="333333"/>
          <w:szCs w:val="21"/>
        </w:rPr>
        <w:t>【お車でお越しの方】</w:t>
      </w:r>
      <w:r>
        <w:rPr>
          <w:rFonts w:ascii="メイリオ" w:eastAsia="メイリオ" w:hAnsi="メイリオ" w:hint="eastAsia"/>
          <w:color w:val="333333"/>
          <w:szCs w:val="21"/>
        </w:rPr>
        <w:br/>
        <w:t>岡山桃太郎空港から約30分 岡山I.Cから約20分</w:t>
      </w:r>
    </w:p>
    <w:p w14:paraId="2B772F09" w14:textId="77777777" w:rsidR="00A70970" w:rsidRDefault="00496BBF" w:rsidP="00496BBF">
      <w:pPr>
        <w:spacing w:line="180" w:lineRule="auto"/>
        <w:jc w:val="left"/>
        <w:rPr>
          <w:rFonts w:ascii="メイリオ" w:eastAsia="メイリオ" w:hAnsi="メイリオ"/>
          <w:color w:val="333333"/>
          <w:szCs w:val="21"/>
        </w:rPr>
      </w:pPr>
      <w:r>
        <w:rPr>
          <w:rFonts w:ascii="メイリオ" w:eastAsia="メイリオ" w:hAnsi="メイリオ" w:hint="eastAsia"/>
          <w:color w:val="333333"/>
          <w:szCs w:val="21"/>
        </w:rPr>
        <w:t>駐車場は当施設地下にママカリパーキング（260台）、隣接してリットパーキング（270台）があります。</w:t>
      </w:r>
    </w:p>
    <w:p w14:paraId="29A3EC5C" w14:textId="286645A0" w:rsidR="00496BBF" w:rsidRPr="00A70970" w:rsidRDefault="00A70970" w:rsidP="00A70970">
      <w:pPr>
        <w:spacing w:line="180" w:lineRule="auto"/>
        <w:ind w:firstLineChars="100" w:firstLine="210"/>
        <w:jc w:val="left"/>
        <w:rPr>
          <w:rFonts w:ascii="メイリオ" w:eastAsia="メイリオ" w:hAnsi="メイリオ"/>
          <w:color w:val="333333"/>
          <w:szCs w:val="21"/>
        </w:rPr>
      </w:pPr>
      <w:r>
        <w:rPr>
          <w:rFonts w:ascii="メイリオ" w:eastAsia="メイリオ" w:hAnsi="メイリオ" w:hint="eastAsia"/>
          <w:color w:val="333333"/>
          <w:szCs w:val="21"/>
        </w:rPr>
        <w:t>※駐車料金は各自で精算をお願いします。</w:t>
      </w:r>
      <w:r w:rsidR="00496BBF">
        <w:rPr>
          <w:rFonts w:ascii="メイリオ" w:eastAsia="メイリオ" w:hAnsi="メイリオ" w:hint="eastAsia"/>
          <w:color w:val="333333"/>
          <w:szCs w:val="21"/>
        </w:rPr>
        <w:br/>
      </w:r>
      <w:r w:rsidR="00496BBF">
        <w:rPr>
          <w:rStyle w:val="bold"/>
          <w:rFonts w:ascii="メイリオ" w:eastAsia="メイリオ" w:hAnsi="メイリオ" w:hint="eastAsia"/>
          <w:b/>
          <w:bCs/>
          <w:color w:val="333333"/>
          <w:szCs w:val="21"/>
        </w:rPr>
        <w:t>【飛行機でお越しの方】</w:t>
      </w:r>
      <w:r w:rsidR="00496BBF">
        <w:rPr>
          <w:rFonts w:ascii="メイリオ" w:eastAsia="メイリオ" w:hAnsi="メイリオ" w:hint="eastAsia"/>
          <w:color w:val="333333"/>
          <w:szCs w:val="21"/>
        </w:rPr>
        <w:br/>
        <w:t>岡山桃太郎空港より岡山駅行きのバスをご利用ください。</w:t>
      </w:r>
      <w:r w:rsidR="00496BBF">
        <w:rPr>
          <w:rFonts w:ascii="メイリオ" w:eastAsia="メイリオ" w:hAnsi="メイリオ" w:hint="eastAsia"/>
          <w:color w:val="333333"/>
          <w:szCs w:val="21"/>
        </w:rPr>
        <w:br/>
        <w:t>約40分（ノンストップ約30分） ※JR岡山駅西口バスターミナル（21番乗り場）へ着きます。</w:t>
      </w:r>
    </w:p>
    <w:sectPr w:rsidR="00496BBF" w:rsidRPr="00A70970" w:rsidSect="00670980">
      <w:pgSz w:w="11906" w:h="16838" w:code="9"/>
      <w:pgMar w:top="567" w:right="1418" w:bottom="567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9000B" w14:textId="77777777" w:rsidR="002F5B8D" w:rsidRDefault="002F5B8D">
      <w:r>
        <w:separator/>
      </w:r>
    </w:p>
  </w:endnote>
  <w:endnote w:type="continuationSeparator" w:id="0">
    <w:p w14:paraId="0BFFE0F2" w14:textId="77777777" w:rsidR="002F5B8D" w:rsidRDefault="002F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F3AD" w14:textId="77777777" w:rsidR="002F5B8D" w:rsidRDefault="002F5B8D">
      <w:r>
        <w:separator/>
      </w:r>
    </w:p>
  </w:footnote>
  <w:footnote w:type="continuationSeparator" w:id="0">
    <w:p w14:paraId="19E3EA9D" w14:textId="77777777" w:rsidR="002F5B8D" w:rsidRDefault="002F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5E4E"/>
    <w:multiLevelType w:val="hybridMultilevel"/>
    <w:tmpl w:val="07F25044"/>
    <w:lvl w:ilvl="0" w:tplc="B87AC9FA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72E6750"/>
    <w:multiLevelType w:val="singleLevel"/>
    <w:tmpl w:val="6204C3B0"/>
    <w:lvl w:ilvl="0">
      <w:start w:val="1"/>
      <w:numFmt w:val="decimalFullWidth"/>
      <w:lvlText w:val="%1．"/>
      <w:lvlJc w:val="left"/>
      <w:pPr>
        <w:tabs>
          <w:tab w:val="num" w:pos="1620"/>
        </w:tabs>
        <w:ind w:left="1620" w:hanging="420"/>
      </w:pPr>
      <w:rPr>
        <w:rFonts w:hint="eastAsia"/>
      </w:rPr>
    </w:lvl>
  </w:abstractNum>
  <w:abstractNum w:abstractNumId="2" w15:restartNumberingAfterBreak="0">
    <w:nsid w:val="41E41C17"/>
    <w:multiLevelType w:val="hybridMultilevel"/>
    <w:tmpl w:val="B7D05A8A"/>
    <w:lvl w:ilvl="0" w:tplc="90605FC6">
      <w:start w:val="1"/>
      <w:numFmt w:val="decimalFullWidth"/>
      <w:lvlText w:val="【%1】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7A428C6"/>
    <w:multiLevelType w:val="singleLevel"/>
    <w:tmpl w:val="030AE3D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59E20CCB"/>
    <w:multiLevelType w:val="singleLevel"/>
    <w:tmpl w:val="19A8AAD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61A36ECE"/>
    <w:multiLevelType w:val="hybridMultilevel"/>
    <w:tmpl w:val="06206390"/>
    <w:lvl w:ilvl="0" w:tplc="B8C03F4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0752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E4"/>
    <w:rsid w:val="00012A05"/>
    <w:rsid w:val="000212B5"/>
    <w:rsid w:val="0003147C"/>
    <w:rsid w:val="00036150"/>
    <w:rsid w:val="0004030B"/>
    <w:rsid w:val="00041C67"/>
    <w:rsid w:val="000641FC"/>
    <w:rsid w:val="00065954"/>
    <w:rsid w:val="00086A06"/>
    <w:rsid w:val="000C2FD8"/>
    <w:rsid w:val="000D0B49"/>
    <w:rsid w:val="000D45D3"/>
    <w:rsid w:val="00101067"/>
    <w:rsid w:val="00126B1C"/>
    <w:rsid w:val="001364BA"/>
    <w:rsid w:val="00137EC0"/>
    <w:rsid w:val="00180C90"/>
    <w:rsid w:val="00181D95"/>
    <w:rsid w:val="0018358B"/>
    <w:rsid w:val="00184B6B"/>
    <w:rsid w:val="001868DB"/>
    <w:rsid w:val="00190DF4"/>
    <w:rsid w:val="001941E2"/>
    <w:rsid w:val="0019471A"/>
    <w:rsid w:val="001A6C1D"/>
    <w:rsid w:val="001C31B5"/>
    <w:rsid w:val="001D15C1"/>
    <w:rsid w:val="001D562B"/>
    <w:rsid w:val="001E4F7F"/>
    <w:rsid w:val="001F213F"/>
    <w:rsid w:val="001F6238"/>
    <w:rsid w:val="00222390"/>
    <w:rsid w:val="0024157C"/>
    <w:rsid w:val="00256498"/>
    <w:rsid w:val="002675A6"/>
    <w:rsid w:val="00286405"/>
    <w:rsid w:val="00293379"/>
    <w:rsid w:val="0029569A"/>
    <w:rsid w:val="002A2FBA"/>
    <w:rsid w:val="002B59A0"/>
    <w:rsid w:val="002B5BBA"/>
    <w:rsid w:val="002C5AC2"/>
    <w:rsid w:val="002E01BF"/>
    <w:rsid w:val="002F1F8D"/>
    <w:rsid w:val="002F4F8F"/>
    <w:rsid w:val="002F5B8D"/>
    <w:rsid w:val="00306971"/>
    <w:rsid w:val="00334800"/>
    <w:rsid w:val="00342A67"/>
    <w:rsid w:val="003473C0"/>
    <w:rsid w:val="00350700"/>
    <w:rsid w:val="00350AE7"/>
    <w:rsid w:val="00360FEF"/>
    <w:rsid w:val="00367C72"/>
    <w:rsid w:val="00394CFD"/>
    <w:rsid w:val="003A009F"/>
    <w:rsid w:val="003C5548"/>
    <w:rsid w:val="003D6081"/>
    <w:rsid w:val="00400658"/>
    <w:rsid w:val="004015F3"/>
    <w:rsid w:val="00416A54"/>
    <w:rsid w:val="00430FB5"/>
    <w:rsid w:val="00431C06"/>
    <w:rsid w:val="004368BF"/>
    <w:rsid w:val="00455A48"/>
    <w:rsid w:val="00486302"/>
    <w:rsid w:val="00496BBF"/>
    <w:rsid w:val="004A0B5C"/>
    <w:rsid w:val="004A28F4"/>
    <w:rsid w:val="004B2B90"/>
    <w:rsid w:val="005075BA"/>
    <w:rsid w:val="00512FC1"/>
    <w:rsid w:val="0052389A"/>
    <w:rsid w:val="00530C1C"/>
    <w:rsid w:val="00537DD9"/>
    <w:rsid w:val="005445F8"/>
    <w:rsid w:val="005459DC"/>
    <w:rsid w:val="00553ADE"/>
    <w:rsid w:val="00556737"/>
    <w:rsid w:val="005743A0"/>
    <w:rsid w:val="005778E4"/>
    <w:rsid w:val="00584C92"/>
    <w:rsid w:val="00597282"/>
    <w:rsid w:val="005A6383"/>
    <w:rsid w:val="005B6ABD"/>
    <w:rsid w:val="005C6A61"/>
    <w:rsid w:val="00603E65"/>
    <w:rsid w:val="006061C7"/>
    <w:rsid w:val="00616FC0"/>
    <w:rsid w:val="006229B6"/>
    <w:rsid w:val="006371E3"/>
    <w:rsid w:val="00654D3E"/>
    <w:rsid w:val="00657978"/>
    <w:rsid w:val="00660ABB"/>
    <w:rsid w:val="00666A2F"/>
    <w:rsid w:val="00670980"/>
    <w:rsid w:val="006719AD"/>
    <w:rsid w:val="00684382"/>
    <w:rsid w:val="006934C1"/>
    <w:rsid w:val="006A2018"/>
    <w:rsid w:val="006A4723"/>
    <w:rsid w:val="006A7EB8"/>
    <w:rsid w:val="006B39A9"/>
    <w:rsid w:val="006C1496"/>
    <w:rsid w:val="006D0412"/>
    <w:rsid w:val="006F6C0F"/>
    <w:rsid w:val="007111C2"/>
    <w:rsid w:val="00721E99"/>
    <w:rsid w:val="00722C6C"/>
    <w:rsid w:val="00736032"/>
    <w:rsid w:val="0076052A"/>
    <w:rsid w:val="00761BD0"/>
    <w:rsid w:val="00771CD7"/>
    <w:rsid w:val="00787DFF"/>
    <w:rsid w:val="00790923"/>
    <w:rsid w:val="007948AF"/>
    <w:rsid w:val="007C39C4"/>
    <w:rsid w:val="007C4970"/>
    <w:rsid w:val="007D4FDE"/>
    <w:rsid w:val="007F12B5"/>
    <w:rsid w:val="0080181D"/>
    <w:rsid w:val="00821CB6"/>
    <w:rsid w:val="008270A1"/>
    <w:rsid w:val="00836314"/>
    <w:rsid w:val="008654F5"/>
    <w:rsid w:val="00872AEA"/>
    <w:rsid w:val="00882035"/>
    <w:rsid w:val="00883A07"/>
    <w:rsid w:val="008B71A1"/>
    <w:rsid w:val="008D0C5E"/>
    <w:rsid w:val="008D2E4C"/>
    <w:rsid w:val="008F2290"/>
    <w:rsid w:val="00901607"/>
    <w:rsid w:val="00903754"/>
    <w:rsid w:val="009144CA"/>
    <w:rsid w:val="00926BB3"/>
    <w:rsid w:val="00937C03"/>
    <w:rsid w:val="00945818"/>
    <w:rsid w:val="00950051"/>
    <w:rsid w:val="00954D4C"/>
    <w:rsid w:val="00965A5B"/>
    <w:rsid w:val="00983A72"/>
    <w:rsid w:val="0098629E"/>
    <w:rsid w:val="00991365"/>
    <w:rsid w:val="00992575"/>
    <w:rsid w:val="009C11F6"/>
    <w:rsid w:val="009E3D29"/>
    <w:rsid w:val="009F6A3A"/>
    <w:rsid w:val="00A00912"/>
    <w:rsid w:val="00A02B11"/>
    <w:rsid w:val="00A121B1"/>
    <w:rsid w:val="00A13439"/>
    <w:rsid w:val="00A5291D"/>
    <w:rsid w:val="00A63059"/>
    <w:rsid w:val="00A70970"/>
    <w:rsid w:val="00A74CEA"/>
    <w:rsid w:val="00A83AA6"/>
    <w:rsid w:val="00AA6F00"/>
    <w:rsid w:val="00AC1C45"/>
    <w:rsid w:val="00AC1CAD"/>
    <w:rsid w:val="00AC2A87"/>
    <w:rsid w:val="00AD2B18"/>
    <w:rsid w:val="00AD764F"/>
    <w:rsid w:val="00AF4B97"/>
    <w:rsid w:val="00AF5B41"/>
    <w:rsid w:val="00B140E5"/>
    <w:rsid w:val="00B15CDA"/>
    <w:rsid w:val="00B25396"/>
    <w:rsid w:val="00B44A56"/>
    <w:rsid w:val="00B504FB"/>
    <w:rsid w:val="00B632FB"/>
    <w:rsid w:val="00B730BE"/>
    <w:rsid w:val="00B73D05"/>
    <w:rsid w:val="00B77340"/>
    <w:rsid w:val="00B80615"/>
    <w:rsid w:val="00B83081"/>
    <w:rsid w:val="00BA2880"/>
    <w:rsid w:val="00BA37E4"/>
    <w:rsid w:val="00BB103B"/>
    <w:rsid w:val="00BB4DD3"/>
    <w:rsid w:val="00BB756A"/>
    <w:rsid w:val="00BD0DBB"/>
    <w:rsid w:val="00BD7BB8"/>
    <w:rsid w:val="00BE4E01"/>
    <w:rsid w:val="00BF0089"/>
    <w:rsid w:val="00C13EA6"/>
    <w:rsid w:val="00C22218"/>
    <w:rsid w:val="00C2363A"/>
    <w:rsid w:val="00C245F1"/>
    <w:rsid w:val="00C327EB"/>
    <w:rsid w:val="00C4538B"/>
    <w:rsid w:val="00C4569E"/>
    <w:rsid w:val="00C51273"/>
    <w:rsid w:val="00C52DC3"/>
    <w:rsid w:val="00C54A7E"/>
    <w:rsid w:val="00C739DF"/>
    <w:rsid w:val="00C8294D"/>
    <w:rsid w:val="00C87222"/>
    <w:rsid w:val="00C87542"/>
    <w:rsid w:val="00C924A1"/>
    <w:rsid w:val="00CA1773"/>
    <w:rsid w:val="00CB4F2B"/>
    <w:rsid w:val="00CB6FE7"/>
    <w:rsid w:val="00CF1167"/>
    <w:rsid w:val="00CF26A0"/>
    <w:rsid w:val="00CF63B5"/>
    <w:rsid w:val="00CF7EFF"/>
    <w:rsid w:val="00D00943"/>
    <w:rsid w:val="00D01800"/>
    <w:rsid w:val="00D20684"/>
    <w:rsid w:val="00D32F01"/>
    <w:rsid w:val="00D52092"/>
    <w:rsid w:val="00D67233"/>
    <w:rsid w:val="00D71503"/>
    <w:rsid w:val="00DA2568"/>
    <w:rsid w:val="00DB4820"/>
    <w:rsid w:val="00DC6331"/>
    <w:rsid w:val="00DE3378"/>
    <w:rsid w:val="00DE6828"/>
    <w:rsid w:val="00E21737"/>
    <w:rsid w:val="00E3052E"/>
    <w:rsid w:val="00E34667"/>
    <w:rsid w:val="00E56262"/>
    <w:rsid w:val="00E71800"/>
    <w:rsid w:val="00E764F0"/>
    <w:rsid w:val="00E96716"/>
    <w:rsid w:val="00E973E8"/>
    <w:rsid w:val="00EB37C1"/>
    <w:rsid w:val="00EB641C"/>
    <w:rsid w:val="00EC2993"/>
    <w:rsid w:val="00EC4380"/>
    <w:rsid w:val="00ED0780"/>
    <w:rsid w:val="00EF5C32"/>
    <w:rsid w:val="00EF5EF5"/>
    <w:rsid w:val="00F0166C"/>
    <w:rsid w:val="00F02845"/>
    <w:rsid w:val="00F03F68"/>
    <w:rsid w:val="00F0703D"/>
    <w:rsid w:val="00F07F76"/>
    <w:rsid w:val="00F27826"/>
    <w:rsid w:val="00F31EA1"/>
    <w:rsid w:val="00F34B24"/>
    <w:rsid w:val="00F476D0"/>
    <w:rsid w:val="00F47712"/>
    <w:rsid w:val="00F6002F"/>
    <w:rsid w:val="00F60A59"/>
    <w:rsid w:val="00F6502D"/>
    <w:rsid w:val="00F76336"/>
    <w:rsid w:val="00F87CDA"/>
    <w:rsid w:val="00F92EBA"/>
    <w:rsid w:val="00FA4819"/>
    <w:rsid w:val="00FA6627"/>
    <w:rsid w:val="00FC59DA"/>
    <w:rsid w:val="00FC6813"/>
    <w:rsid w:val="00FD3039"/>
    <w:rsid w:val="00FD49E1"/>
    <w:rsid w:val="00FE6B6E"/>
    <w:rsid w:val="00FE6CA3"/>
    <w:rsid w:val="00FE7762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27DE3C3"/>
  <w15:chartTrackingRefBased/>
  <w15:docId w15:val="{1EEB34D3-9965-4BB4-8266-664AE514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right="-1" w:firstLine="210"/>
    </w:pPr>
    <w:rPr>
      <w:rFonts w:asci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37DD9"/>
    <w:rPr>
      <w:rFonts w:ascii="Arial" w:eastAsia="ＭＳ ゴシック" w:hAnsi="Arial"/>
      <w:sz w:val="18"/>
      <w:szCs w:val="18"/>
    </w:rPr>
  </w:style>
  <w:style w:type="character" w:styleId="a9">
    <w:name w:val="Hyperlink"/>
    <w:uiPriority w:val="99"/>
    <w:unhideWhenUsed/>
    <w:rsid w:val="00722C6C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F6A3A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91365"/>
  </w:style>
  <w:style w:type="character" w:customStyle="1" w:styleId="ac">
    <w:name w:val="日付 (文字)"/>
    <w:link w:val="ab"/>
    <w:uiPriority w:val="99"/>
    <w:semiHidden/>
    <w:rsid w:val="00991365"/>
    <w:rPr>
      <w:kern w:val="2"/>
      <w:sz w:val="21"/>
    </w:rPr>
  </w:style>
  <w:style w:type="paragraph" w:styleId="ad">
    <w:name w:val="List Paragraph"/>
    <w:basedOn w:val="a"/>
    <w:uiPriority w:val="34"/>
    <w:qFormat/>
    <w:rsid w:val="00926BB3"/>
    <w:pPr>
      <w:ind w:leftChars="400" w:left="840"/>
    </w:pPr>
  </w:style>
  <w:style w:type="character" w:customStyle="1" w:styleId="bold">
    <w:name w:val="bold"/>
    <w:rsid w:val="0049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4</TotalTime>
  <Pages>2</Pages>
  <Words>781</Words>
  <Characters>237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岡中協第　　　号</vt:lpstr>
      <vt:lpstr>岡中協第　　　号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岡中協第　　　号</dc:title>
  <dc:subject/>
  <dc:creator>M.KANZAKI</dc:creator>
  <cp:keywords/>
  <cp:lastModifiedBy>thashimoto</cp:lastModifiedBy>
  <cp:revision>9</cp:revision>
  <cp:lastPrinted>2019-11-06T09:17:00Z</cp:lastPrinted>
  <dcterms:created xsi:type="dcterms:W3CDTF">2020-08-26T04:31:00Z</dcterms:created>
  <dcterms:modified xsi:type="dcterms:W3CDTF">2020-09-07T03:02:00Z</dcterms:modified>
</cp:coreProperties>
</file>