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FD00" w14:textId="77777777" w:rsidR="008A2DF1" w:rsidRDefault="008A2DF1" w:rsidP="00014E2A">
      <w:pPr>
        <w:autoSpaceDE w:val="0"/>
        <w:autoSpaceDN w:val="0"/>
        <w:spacing w:line="320" w:lineRule="exact"/>
        <w:ind w:right="-313"/>
        <w:jc w:val="right"/>
        <w:rPr>
          <w:rFonts w:ascii="メイリオ" w:eastAsia="メイリオ" w:hAnsi="メイリオ" w:cs="メイリオ"/>
          <w:sz w:val="18"/>
          <w:szCs w:val="18"/>
          <w:bdr w:val="single" w:sz="4" w:space="0" w:color="auto"/>
        </w:rPr>
      </w:pPr>
    </w:p>
    <w:p w14:paraId="24C49D0D" w14:textId="00E7A015" w:rsidR="001C0BFD" w:rsidRPr="00014E2A" w:rsidRDefault="00B503F5" w:rsidP="00014E2A">
      <w:pPr>
        <w:autoSpaceDE w:val="0"/>
        <w:autoSpaceDN w:val="0"/>
        <w:spacing w:line="320" w:lineRule="exact"/>
        <w:ind w:right="-313"/>
        <w:jc w:val="right"/>
        <w:rPr>
          <w:rFonts w:ascii="メイリオ" w:eastAsia="メイリオ" w:hAnsi="メイリオ" w:cs="メイリオ"/>
          <w:sz w:val="18"/>
          <w:szCs w:val="18"/>
          <w:bdr w:val="single" w:sz="4" w:space="0" w:color="auto"/>
        </w:rPr>
      </w:pPr>
      <w:r w:rsidRPr="00014E2A">
        <w:rPr>
          <w:rFonts w:ascii="メイリオ" w:eastAsia="メイリオ" w:hAnsi="メイリオ" w:cs="メイリオ" w:hint="eastAsia"/>
          <w:sz w:val="18"/>
          <w:szCs w:val="18"/>
          <w:bdr w:val="single" w:sz="4" w:space="0" w:color="auto"/>
        </w:rPr>
        <w:t>岡山県委託事業</w:t>
      </w:r>
    </w:p>
    <w:p w14:paraId="4FD9CF95" w14:textId="0DFF02C9" w:rsidR="003A08B0" w:rsidRPr="007A3B22" w:rsidRDefault="00D861EA" w:rsidP="00055515">
      <w:pPr>
        <w:autoSpaceDE w:val="0"/>
        <w:autoSpaceDN w:val="0"/>
        <w:spacing w:line="320" w:lineRule="exact"/>
        <w:rPr>
          <w:rFonts w:ascii="メイリオ" w:eastAsia="メイリオ" w:hAnsi="メイリオ" w:cs="メイリオ"/>
          <w:sz w:val="21"/>
          <w:szCs w:val="21"/>
        </w:rPr>
      </w:pPr>
      <w:r w:rsidRPr="007A3B22">
        <w:rPr>
          <w:rFonts w:ascii="メイリオ" w:eastAsia="メイリオ" w:hAnsi="メイリオ" w:cs="メイリオ"/>
          <w:noProof/>
          <w:sz w:val="21"/>
          <w:szCs w:val="21"/>
        </w:rPr>
        <mc:AlternateContent>
          <mc:Choice Requires="wps">
            <w:drawing>
              <wp:anchor distT="0" distB="0" distL="114300" distR="114300" simplePos="0" relativeHeight="251663360" behindDoc="0" locked="0" layoutInCell="1" allowOverlap="1" wp14:anchorId="52DFB58A" wp14:editId="4178705A">
                <wp:simplePos x="0" y="0"/>
                <wp:positionH relativeFrom="margin">
                  <wp:align>right</wp:align>
                </wp:positionH>
                <wp:positionV relativeFrom="paragraph">
                  <wp:posOffset>17780</wp:posOffset>
                </wp:positionV>
                <wp:extent cx="6181725" cy="933450"/>
                <wp:effectExtent l="0" t="0" r="9525" b="0"/>
                <wp:wrapNone/>
                <wp:docPr id="4" name="角丸四角形 3"/>
                <wp:cNvGraphicFramePr/>
                <a:graphic xmlns:a="http://schemas.openxmlformats.org/drawingml/2006/main">
                  <a:graphicData uri="http://schemas.microsoft.com/office/word/2010/wordprocessingShape">
                    <wps:wsp>
                      <wps:cNvSpPr/>
                      <wps:spPr>
                        <a:xfrm>
                          <a:off x="0" y="0"/>
                          <a:ext cx="6181725" cy="9334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A91D6" w14:textId="77777777" w:rsidR="00CA2FDB" w:rsidRPr="00CA2FDB" w:rsidRDefault="00D861EA" w:rsidP="00CA2FDB">
                            <w:pPr>
                              <w:spacing w:line="0" w:lineRule="atLeast"/>
                              <w:jc w:val="center"/>
                              <w:rPr>
                                <w:rFonts w:ascii="HG丸ｺﾞｼｯｸM-PRO" w:eastAsia="HG丸ｺﾞｼｯｸM-PRO" w:hAnsi="HG丸ｺﾞｼｯｸM-PRO"/>
                                <w:b/>
                                <w:color w:val="FFFFFF" w:themeColor="background1"/>
                                <w:sz w:val="28"/>
                                <w:szCs w:val="28"/>
                              </w:rPr>
                            </w:pPr>
                            <w:r w:rsidRPr="00CA2FDB">
                              <w:rPr>
                                <w:rFonts w:ascii="HG丸ｺﾞｼｯｸM-PRO" w:eastAsia="HG丸ｺﾞｼｯｸM-PRO" w:hAnsi="HG丸ｺﾞｼｯｸM-PRO" w:hint="eastAsia"/>
                                <w:b/>
                                <w:color w:val="FFFFFF" w:themeColor="background1"/>
                                <w:sz w:val="28"/>
                                <w:szCs w:val="28"/>
                              </w:rPr>
                              <w:t>令和</w:t>
                            </w:r>
                            <w:r w:rsidR="00CA2FDB" w:rsidRPr="00CA2FDB">
                              <w:rPr>
                                <w:rFonts w:ascii="HG丸ｺﾞｼｯｸM-PRO" w:eastAsia="HG丸ｺﾞｼｯｸM-PRO" w:hAnsi="HG丸ｺﾞｼｯｸM-PRO" w:hint="eastAsia"/>
                                <w:b/>
                                <w:color w:val="FFFFFF" w:themeColor="background1"/>
                                <w:sz w:val="28"/>
                                <w:szCs w:val="28"/>
                              </w:rPr>
                              <w:t>５</w:t>
                            </w:r>
                            <w:r w:rsidRPr="00CA2FDB">
                              <w:rPr>
                                <w:rFonts w:ascii="HG丸ｺﾞｼｯｸM-PRO" w:eastAsia="HG丸ｺﾞｼｯｸM-PRO" w:hAnsi="HG丸ｺﾞｼｯｸM-PRO" w:hint="eastAsia"/>
                                <w:b/>
                                <w:color w:val="FFFFFF" w:themeColor="background1"/>
                                <w:sz w:val="28"/>
                                <w:szCs w:val="28"/>
                              </w:rPr>
                              <w:t>年</w:t>
                            </w:r>
                            <w:r w:rsidR="00002F7B" w:rsidRPr="00CA2FDB">
                              <w:rPr>
                                <w:rFonts w:ascii="HG丸ｺﾞｼｯｸM-PRO" w:eastAsia="HG丸ｺﾞｼｯｸM-PRO" w:hAnsi="HG丸ｺﾞｼｯｸM-PRO" w:hint="eastAsia"/>
                                <w:b/>
                                <w:color w:val="FFFFFF" w:themeColor="background1"/>
                                <w:sz w:val="28"/>
                                <w:szCs w:val="28"/>
                              </w:rPr>
                              <w:t>度</w:t>
                            </w:r>
                          </w:p>
                          <w:p w14:paraId="198A03EC" w14:textId="6AD994B3" w:rsidR="00002F7B" w:rsidRPr="00CA2FDB" w:rsidRDefault="00CA2FDB" w:rsidP="00CA2FDB">
                            <w:pPr>
                              <w:spacing w:line="0" w:lineRule="atLeast"/>
                              <w:jc w:val="center"/>
                              <w:rPr>
                                <w:rFonts w:ascii="HG丸ｺﾞｼｯｸM-PRO" w:eastAsia="HG丸ｺﾞｼｯｸM-PRO" w:hAnsi="HG丸ｺﾞｼｯｸM-PRO"/>
                                <w:b/>
                                <w:color w:val="FFFFFF" w:themeColor="background1"/>
                                <w:sz w:val="28"/>
                                <w:szCs w:val="28"/>
                              </w:rPr>
                            </w:pPr>
                            <w:r w:rsidRPr="00CA2FDB">
                              <w:rPr>
                                <w:rFonts w:ascii="HG丸ｺﾞｼｯｸM-PRO" w:eastAsia="HG丸ｺﾞｼｯｸM-PRO" w:hAnsi="HG丸ｺﾞｼｯｸM-PRO" w:hint="eastAsia"/>
                                <w:b/>
                                <w:color w:val="FFFFFF" w:themeColor="background1"/>
                                <w:sz w:val="28"/>
                                <w:szCs w:val="28"/>
                              </w:rPr>
                              <w:t>デジタルマーケティング等を活用した</w:t>
                            </w:r>
                            <w:r w:rsidR="00002F7B" w:rsidRPr="00CA2FDB">
                              <w:rPr>
                                <w:rFonts w:ascii="HG丸ｺﾞｼｯｸM-PRO" w:eastAsia="HG丸ｺﾞｼｯｸM-PRO" w:hAnsi="HG丸ｺﾞｼｯｸM-PRO" w:hint="eastAsia"/>
                                <w:b/>
                                <w:color w:val="FFFFFF" w:themeColor="background1"/>
                                <w:sz w:val="28"/>
                                <w:szCs w:val="28"/>
                              </w:rPr>
                              <w:t>中堅企業</w:t>
                            </w:r>
                            <w:r w:rsidR="00A743E4" w:rsidRPr="00CA2FDB">
                              <w:rPr>
                                <w:rFonts w:ascii="HG丸ｺﾞｼｯｸM-PRO" w:eastAsia="HG丸ｺﾞｼｯｸM-PRO" w:hAnsi="HG丸ｺﾞｼｯｸM-PRO" w:hint="eastAsia"/>
                                <w:b/>
                                <w:color w:val="FFFFFF" w:themeColor="background1"/>
                                <w:sz w:val="28"/>
                                <w:szCs w:val="28"/>
                              </w:rPr>
                              <w:t>への</w:t>
                            </w:r>
                            <w:r w:rsidR="00002F7B" w:rsidRPr="00CA2FDB">
                              <w:rPr>
                                <w:rFonts w:ascii="HG丸ｺﾞｼｯｸM-PRO" w:eastAsia="HG丸ｺﾞｼｯｸM-PRO" w:hAnsi="HG丸ｺﾞｼｯｸM-PRO" w:hint="eastAsia"/>
                                <w:b/>
                                <w:color w:val="FFFFFF" w:themeColor="background1"/>
                                <w:sz w:val="28"/>
                                <w:szCs w:val="28"/>
                              </w:rPr>
                              <w:t>成長支援事業</w:t>
                            </w:r>
                          </w:p>
                          <w:p w14:paraId="5EC53EB0" w14:textId="48A90340" w:rsidR="00002F7B" w:rsidRPr="00CA2FDB" w:rsidRDefault="002540FB" w:rsidP="001C0BFD">
                            <w:pPr>
                              <w:spacing w:line="0" w:lineRule="atLeast"/>
                              <w:jc w:val="center"/>
                              <w:rPr>
                                <w:rFonts w:ascii="HG丸ｺﾞｼｯｸM-PRO" w:eastAsia="HG丸ｺﾞｼｯｸM-PRO" w:hAnsi="HG丸ｺﾞｼｯｸM-PRO"/>
                                <w:b/>
                                <w:color w:val="FFFFFF" w:themeColor="background1"/>
                                <w:sz w:val="28"/>
                                <w:szCs w:val="28"/>
                              </w:rPr>
                            </w:pPr>
                            <w:r w:rsidRPr="00CA2FDB">
                              <w:rPr>
                                <w:rFonts w:ascii="HG丸ｺﾞｼｯｸM-PRO" w:eastAsia="HG丸ｺﾞｼｯｸM-PRO" w:hAnsi="HG丸ｺﾞｼｯｸM-PRO" w:hint="eastAsia"/>
                                <w:b/>
                                <w:color w:val="FFFFFF" w:themeColor="background1"/>
                                <w:sz w:val="28"/>
                                <w:szCs w:val="28"/>
                              </w:rPr>
                              <w:t>新規</w:t>
                            </w:r>
                            <w:r w:rsidR="00002F7B" w:rsidRPr="00CA2FDB">
                              <w:rPr>
                                <w:rFonts w:ascii="HG丸ｺﾞｼｯｸM-PRO" w:eastAsia="HG丸ｺﾞｼｯｸM-PRO" w:hAnsi="HG丸ｺﾞｼｯｸM-PRO" w:hint="eastAsia"/>
                                <w:b/>
                                <w:color w:val="FFFFFF" w:themeColor="background1"/>
                                <w:sz w:val="28"/>
                                <w:szCs w:val="28"/>
                              </w:rPr>
                              <w:t>支援企業</w:t>
                            </w:r>
                            <w:r w:rsidR="00D861EA" w:rsidRPr="00CA2FDB">
                              <w:rPr>
                                <w:rFonts w:ascii="HG丸ｺﾞｼｯｸM-PRO" w:eastAsia="HG丸ｺﾞｼｯｸM-PRO" w:hAnsi="HG丸ｺﾞｼｯｸM-PRO" w:hint="eastAsia"/>
                                <w:b/>
                                <w:color w:val="FFFFFF" w:themeColor="background1"/>
                                <w:sz w:val="28"/>
                                <w:szCs w:val="28"/>
                              </w:rPr>
                              <w:t>募集</w:t>
                            </w:r>
                            <w:r w:rsidR="00002F7B" w:rsidRPr="00CA2FDB">
                              <w:rPr>
                                <w:rFonts w:ascii="HG丸ｺﾞｼｯｸM-PRO" w:eastAsia="HG丸ｺﾞｼｯｸM-PRO" w:hAnsi="HG丸ｺﾞｼｯｸM-PRO" w:hint="eastAsia"/>
                                <w:b/>
                                <w:color w:val="FFFFFF" w:themeColor="background1"/>
                                <w:sz w:val="28"/>
                                <w:szCs w:val="28"/>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FB58A" id="角丸四角形 3" o:spid="_x0000_s1026" style="position:absolute;left:0;text-align:left;margin-left:435.55pt;margin-top:1.4pt;width:486.75pt;height: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" fillcolor="#002060" stroked="f" strokeweight="1pt">
                <v:stroke joinstyle="miter"/>
                <v:textbox>
                  <w:txbxContent>
                    <w:p w14:paraId="382A91D6" w14:textId="77777777" w:rsidR="00CA2FDB" w:rsidRPr="00CA2FDB" w:rsidRDefault="00D861EA" w:rsidP="00CA2FDB">
                      <w:pPr>
                        <w:spacing w:line="0" w:lineRule="atLeast"/>
                        <w:jc w:val="center"/>
                        <w:rPr>
                          <w:rFonts w:ascii="HG丸ｺﾞｼｯｸM-PRO" w:eastAsia="HG丸ｺﾞｼｯｸM-PRO" w:hAnsi="HG丸ｺﾞｼｯｸM-PRO"/>
                          <w:b/>
                          <w:color w:val="FFFFFF" w:themeColor="background1"/>
                          <w:sz w:val="28"/>
                          <w:szCs w:val="28"/>
                        </w:rPr>
                      </w:pPr>
                      <w:r w:rsidRPr="00CA2FDB">
                        <w:rPr>
                          <w:rFonts w:ascii="HG丸ｺﾞｼｯｸM-PRO" w:eastAsia="HG丸ｺﾞｼｯｸM-PRO" w:hAnsi="HG丸ｺﾞｼｯｸM-PRO" w:hint="eastAsia"/>
                          <w:b/>
                          <w:color w:val="FFFFFF" w:themeColor="background1"/>
                          <w:sz w:val="28"/>
                          <w:szCs w:val="28"/>
                        </w:rPr>
                        <w:t>令和</w:t>
                      </w:r>
                      <w:r w:rsidR="00CA2FDB" w:rsidRPr="00CA2FDB">
                        <w:rPr>
                          <w:rFonts w:ascii="HG丸ｺﾞｼｯｸM-PRO" w:eastAsia="HG丸ｺﾞｼｯｸM-PRO" w:hAnsi="HG丸ｺﾞｼｯｸM-PRO" w:hint="eastAsia"/>
                          <w:b/>
                          <w:color w:val="FFFFFF" w:themeColor="background1"/>
                          <w:sz w:val="28"/>
                          <w:szCs w:val="28"/>
                        </w:rPr>
                        <w:t>５</w:t>
                      </w:r>
                      <w:r w:rsidRPr="00CA2FDB">
                        <w:rPr>
                          <w:rFonts w:ascii="HG丸ｺﾞｼｯｸM-PRO" w:eastAsia="HG丸ｺﾞｼｯｸM-PRO" w:hAnsi="HG丸ｺﾞｼｯｸM-PRO" w:hint="eastAsia"/>
                          <w:b/>
                          <w:color w:val="FFFFFF" w:themeColor="background1"/>
                          <w:sz w:val="28"/>
                          <w:szCs w:val="28"/>
                        </w:rPr>
                        <w:t>年</w:t>
                      </w:r>
                      <w:r w:rsidR="00002F7B" w:rsidRPr="00CA2FDB">
                        <w:rPr>
                          <w:rFonts w:ascii="HG丸ｺﾞｼｯｸM-PRO" w:eastAsia="HG丸ｺﾞｼｯｸM-PRO" w:hAnsi="HG丸ｺﾞｼｯｸM-PRO" w:hint="eastAsia"/>
                          <w:b/>
                          <w:color w:val="FFFFFF" w:themeColor="background1"/>
                          <w:sz w:val="28"/>
                          <w:szCs w:val="28"/>
                        </w:rPr>
                        <w:t>度</w:t>
                      </w:r>
                    </w:p>
                    <w:p w14:paraId="198A03EC" w14:textId="6AD994B3" w:rsidR="00002F7B" w:rsidRPr="00CA2FDB" w:rsidRDefault="00CA2FDB" w:rsidP="00CA2FDB">
                      <w:pPr>
                        <w:spacing w:line="0" w:lineRule="atLeast"/>
                        <w:jc w:val="center"/>
                        <w:rPr>
                          <w:rFonts w:ascii="HG丸ｺﾞｼｯｸM-PRO" w:eastAsia="HG丸ｺﾞｼｯｸM-PRO" w:hAnsi="HG丸ｺﾞｼｯｸM-PRO"/>
                          <w:b/>
                          <w:color w:val="FFFFFF" w:themeColor="background1"/>
                          <w:sz w:val="28"/>
                          <w:szCs w:val="28"/>
                        </w:rPr>
                      </w:pPr>
                      <w:r w:rsidRPr="00CA2FDB">
                        <w:rPr>
                          <w:rFonts w:ascii="HG丸ｺﾞｼｯｸM-PRO" w:eastAsia="HG丸ｺﾞｼｯｸM-PRO" w:hAnsi="HG丸ｺﾞｼｯｸM-PRO" w:hint="eastAsia"/>
                          <w:b/>
                          <w:color w:val="FFFFFF" w:themeColor="background1"/>
                          <w:sz w:val="28"/>
                          <w:szCs w:val="28"/>
                        </w:rPr>
                        <w:t>デジタルマーケティング等を活用した</w:t>
                      </w:r>
                      <w:r w:rsidR="00002F7B" w:rsidRPr="00CA2FDB">
                        <w:rPr>
                          <w:rFonts w:ascii="HG丸ｺﾞｼｯｸM-PRO" w:eastAsia="HG丸ｺﾞｼｯｸM-PRO" w:hAnsi="HG丸ｺﾞｼｯｸM-PRO" w:hint="eastAsia"/>
                          <w:b/>
                          <w:color w:val="FFFFFF" w:themeColor="background1"/>
                          <w:sz w:val="28"/>
                          <w:szCs w:val="28"/>
                        </w:rPr>
                        <w:t>中堅企業</w:t>
                      </w:r>
                      <w:r w:rsidR="00A743E4" w:rsidRPr="00CA2FDB">
                        <w:rPr>
                          <w:rFonts w:ascii="HG丸ｺﾞｼｯｸM-PRO" w:eastAsia="HG丸ｺﾞｼｯｸM-PRO" w:hAnsi="HG丸ｺﾞｼｯｸM-PRO" w:hint="eastAsia"/>
                          <w:b/>
                          <w:color w:val="FFFFFF" w:themeColor="background1"/>
                          <w:sz w:val="28"/>
                          <w:szCs w:val="28"/>
                        </w:rPr>
                        <w:t>への</w:t>
                      </w:r>
                      <w:r w:rsidR="00002F7B" w:rsidRPr="00CA2FDB">
                        <w:rPr>
                          <w:rFonts w:ascii="HG丸ｺﾞｼｯｸM-PRO" w:eastAsia="HG丸ｺﾞｼｯｸM-PRO" w:hAnsi="HG丸ｺﾞｼｯｸM-PRO" w:hint="eastAsia"/>
                          <w:b/>
                          <w:color w:val="FFFFFF" w:themeColor="background1"/>
                          <w:sz w:val="28"/>
                          <w:szCs w:val="28"/>
                        </w:rPr>
                        <w:t>成長支援事業</w:t>
                      </w:r>
                    </w:p>
                    <w:p w14:paraId="5EC53EB0" w14:textId="48A90340" w:rsidR="00002F7B" w:rsidRPr="00CA2FDB" w:rsidRDefault="002540FB" w:rsidP="001C0BFD">
                      <w:pPr>
                        <w:spacing w:line="0" w:lineRule="atLeast"/>
                        <w:jc w:val="center"/>
                        <w:rPr>
                          <w:rFonts w:ascii="HG丸ｺﾞｼｯｸM-PRO" w:eastAsia="HG丸ｺﾞｼｯｸM-PRO" w:hAnsi="HG丸ｺﾞｼｯｸM-PRO"/>
                          <w:b/>
                          <w:color w:val="FFFFFF" w:themeColor="background1"/>
                          <w:sz w:val="28"/>
                          <w:szCs w:val="28"/>
                        </w:rPr>
                      </w:pPr>
                      <w:r w:rsidRPr="00CA2FDB">
                        <w:rPr>
                          <w:rFonts w:ascii="HG丸ｺﾞｼｯｸM-PRO" w:eastAsia="HG丸ｺﾞｼｯｸM-PRO" w:hAnsi="HG丸ｺﾞｼｯｸM-PRO" w:hint="eastAsia"/>
                          <w:b/>
                          <w:color w:val="FFFFFF" w:themeColor="background1"/>
                          <w:sz w:val="28"/>
                          <w:szCs w:val="28"/>
                        </w:rPr>
                        <w:t>新規</w:t>
                      </w:r>
                      <w:r w:rsidR="00002F7B" w:rsidRPr="00CA2FDB">
                        <w:rPr>
                          <w:rFonts w:ascii="HG丸ｺﾞｼｯｸM-PRO" w:eastAsia="HG丸ｺﾞｼｯｸM-PRO" w:hAnsi="HG丸ｺﾞｼｯｸM-PRO" w:hint="eastAsia"/>
                          <w:b/>
                          <w:color w:val="FFFFFF" w:themeColor="background1"/>
                          <w:sz w:val="28"/>
                          <w:szCs w:val="28"/>
                        </w:rPr>
                        <w:t>支援企業</w:t>
                      </w:r>
                      <w:r w:rsidR="00D861EA" w:rsidRPr="00CA2FDB">
                        <w:rPr>
                          <w:rFonts w:ascii="HG丸ｺﾞｼｯｸM-PRO" w:eastAsia="HG丸ｺﾞｼｯｸM-PRO" w:hAnsi="HG丸ｺﾞｼｯｸM-PRO" w:hint="eastAsia"/>
                          <w:b/>
                          <w:color w:val="FFFFFF" w:themeColor="background1"/>
                          <w:sz w:val="28"/>
                          <w:szCs w:val="28"/>
                        </w:rPr>
                        <w:t>募集</w:t>
                      </w:r>
                      <w:r w:rsidR="00002F7B" w:rsidRPr="00CA2FDB">
                        <w:rPr>
                          <w:rFonts w:ascii="HG丸ｺﾞｼｯｸM-PRO" w:eastAsia="HG丸ｺﾞｼｯｸM-PRO" w:hAnsi="HG丸ｺﾞｼｯｸM-PRO" w:hint="eastAsia"/>
                          <w:b/>
                          <w:color w:val="FFFFFF" w:themeColor="background1"/>
                          <w:sz w:val="28"/>
                          <w:szCs w:val="28"/>
                        </w:rPr>
                        <w:t>のご案内</w:t>
                      </w:r>
                    </w:p>
                  </w:txbxContent>
                </v:textbox>
                <w10:wrap anchorx="margin"/>
              </v:roundrect>
            </w:pict>
          </mc:Fallback>
        </mc:AlternateContent>
      </w:r>
    </w:p>
    <w:p w14:paraId="71FD5F18" w14:textId="64D584EB" w:rsidR="00B4718E" w:rsidRPr="007A3B22" w:rsidRDefault="00B4718E" w:rsidP="00055515">
      <w:pPr>
        <w:autoSpaceDE w:val="0"/>
        <w:autoSpaceDN w:val="0"/>
        <w:spacing w:line="320" w:lineRule="exact"/>
        <w:rPr>
          <w:rFonts w:ascii="メイリオ" w:eastAsia="メイリオ" w:hAnsi="メイリオ" w:cs="メイリオ"/>
          <w:sz w:val="21"/>
          <w:szCs w:val="21"/>
        </w:rPr>
      </w:pPr>
    </w:p>
    <w:p w14:paraId="0A6CF6E2" w14:textId="2BF00DF3" w:rsidR="001C0BFD" w:rsidRDefault="001C0BFD" w:rsidP="001C712F">
      <w:pPr>
        <w:autoSpaceDE w:val="0"/>
        <w:autoSpaceDN w:val="0"/>
        <w:spacing w:line="320" w:lineRule="exact"/>
        <w:rPr>
          <w:rFonts w:ascii="メイリオ" w:eastAsia="メイリオ" w:hAnsi="メイリオ" w:cs="メイリオ"/>
          <w:sz w:val="21"/>
          <w:szCs w:val="21"/>
        </w:rPr>
      </w:pPr>
    </w:p>
    <w:p w14:paraId="3353DCF9" w14:textId="649DF042" w:rsidR="00CD1F7D" w:rsidRDefault="00CD1F7D" w:rsidP="00055515">
      <w:pPr>
        <w:autoSpaceDE w:val="0"/>
        <w:autoSpaceDN w:val="0"/>
        <w:spacing w:line="320" w:lineRule="exact"/>
        <w:ind w:firstLineChars="100" w:firstLine="210"/>
        <w:rPr>
          <w:rFonts w:ascii="メイリオ" w:eastAsia="メイリオ" w:hAnsi="メイリオ" w:cs="メイリオ"/>
          <w:sz w:val="21"/>
          <w:szCs w:val="21"/>
        </w:rPr>
      </w:pPr>
    </w:p>
    <w:p w14:paraId="1A16EF51" w14:textId="77777777" w:rsidR="00CF46B1" w:rsidRDefault="00CF46B1" w:rsidP="00055515">
      <w:pPr>
        <w:autoSpaceDE w:val="0"/>
        <w:autoSpaceDN w:val="0"/>
        <w:spacing w:line="320" w:lineRule="exact"/>
        <w:ind w:firstLineChars="100" w:firstLine="210"/>
        <w:rPr>
          <w:rFonts w:ascii="メイリオ" w:eastAsia="メイリオ" w:hAnsi="メイリオ" w:cs="メイリオ"/>
          <w:sz w:val="21"/>
          <w:szCs w:val="21"/>
        </w:rPr>
      </w:pPr>
    </w:p>
    <w:p w14:paraId="4A04A224" w14:textId="577F262C" w:rsidR="00887291" w:rsidRPr="007A3B22" w:rsidRDefault="00C4583C" w:rsidP="00055515">
      <w:pPr>
        <w:autoSpaceDE w:val="0"/>
        <w:autoSpaceDN w:val="0"/>
        <w:spacing w:line="320" w:lineRule="exact"/>
        <w:ind w:firstLineChars="100" w:firstLine="210"/>
        <w:rPr>
          <w:rFonts w:ascii="メイリオ" w:eastAsia="メイリオ" w:hAnsi="メイリオ" w:cs="メイリオ"/>
          <w:sz w:val="21"/>
          <w:szCs w:val="21"/>
        </w:rPr>
      </w:pPr>
      <w:r w:rsidRPr="007A3B22">
        <w:rPr>
          <w:rFonts w:ascii="メイリオ" w:eastAsia="メイリオ" w:hAnsi="メイリオ" w:cs="メイリオ"/>
          <w:sz w:val="21"/>
          <w:szCs w:val="21"/>
        </w:rPr>
        <w:t>岡山県と（公財）岡山県産業振興財団では、</w:t>
      </w:r>
      <w:r w:rsidR="002540FB" w:rsidRPr="007A3B22">
        <w:rPr>
          <w:rFonts w:ascii="メイリオ" w:eastAsia="メイリオ" w:hAnsi="メイリオ" w:cs="メイリオ" w:hint="eastAsia"/>
          <w:sz w:val="21"/>
          <w:szCs w:val="21"/>
        </w:rPr>
        <w:t>独自技術など潜在的な成長力を有する県内中小製造企業を公募により選定し、プロジェクトマネージャーを中心とした支援チーム</w:t>
      </w:r>
      <w:r w:rsidR="009C59F0">
        <w:rPr>
          <w:rFonts w:ascii="メイリオ" w:eastAsia="メイリオ" w:hAnsi="メイリオ" w:cs="メイリオ" w:hint="eastAsia"/>
          <w:sz w:val="21"/>
          <w:szCs w:val="21"/>
        </w:rPr>
        <w:t>が、デジタルマーケティングなど</w:t>
      </w:r>
      <w:r w:rsidR="00A97CD3">
        <w:rPr>
          <w:rFonts w:ascii="メイリオ" w:eastAsia="メイリオ" w:hAnsi="メイリオ" w:cs="メイリオ" w:hint="eastAsia"/>
          <w:sz w:val="21"/>
          <w:szCs w:val="21"/>
        </w:rPr>
        <w:t>ビジネス環境の変化に対応し</w:t>
      </w:r>
      <w:r w:rsidR="009C59F0">
        <w:rPr>
          <w:rFonts w:ascii="メイリオ" w:eastAsia="メイリオ" w:hAnsi="メイリオ" w:cs="メイリオ" w:hint="eastAsia"/>
          <w:sz w:val="21"/>
          <w:szCs w:val="21"/>
        </w:rPr>
        <w:t>た</w:t>
      </w:r>
      <w:r w:rsidR="009C59F0">
        <w:rPr>
          <w:rFonts w:ascii="メイリオ" w:eastAsia="メイリオ" w:hAnsi="メイリオ" w:cs="メイリオ"/>
          <w:sz w:val="21"/>
          <w:szCs w:val="21"/>
        </w:rPr>
        <w:t>手法も取り入れ</w:t>
      </w:r>
      <w:r w:rsidR="009C59F0">
        <w:rPr>
          <w:rFonts w:ascii="メイリオ" w:eastAsia="メイリオ" w:hAnsi="メイリオ" w:cs="メイリオ" w:hint="eastAsia"/>
          <w:sz w:val="21"/>
          <w:szCs w:val="21"/>
        </w:rPr>
        <w:t>て</w:t>
      </w:r>
      <w:r w:rsidR="009C59F0">
        <w:rPr>
          <w:rFonts w:ascii="メイリオ" w:eastAsia="メイリオ" w:hAnsi="メイリオ" w:cs="メイリオ"/>
          <w:sz w:val="21"/>
          <w:szCs w:val="21"/>
        </w:rPr>
        <w:t>伴走支援を行いながら、</w:t>
      </w:r>
      <w:r w:rsidR="009C59F0">
        <w:rPr>
          <w:rFonts w:ascii="メイリオ" w:eastAsia="メイリオ" w:hAnsi="メイリオ" w:cs="メイリオ" w:hint="eastAsia"/>
          <w:sz w:val="21"/>
          <w:szCs w:val="21"/>
        </w:rPr>
        <w:t>製品開発の促進や</w:t>
      </w:r>
      <w:r w:rsidR="002540FB" w:rsidRPr="007A3B22">
        <w:rPr>
          <w:rFonts w:ascii="メイリオ" w:eastAsia="メイリオ" w:hAnsi="メイリオ" w:cs="メイリオ" w:hint="eastAsia"/>
          <w:sz w:val="21"/>
          <w:szCs w:val="21"/>
        </w:rPr>
        <w:t>取引</w:t>
      </w:r>
      <w:r w:rsidR="009C59F0">
        <w:rPr>
          <w:rFonts w:ascii="メイリオ" w:eastAsia="メイリオ" w:hAnsi="メイリオ" w:cs="メイリオ" w:hint="eastAsia"/>
          <w:sz w:val="21"/>
          <w:szCs w:val="21"/>
        </w:rPr>
        <w:t>の</w:t>
      </w:r>
      <w:r w:rsidR="00A97CD3">
        <w:rPr>
          <w:rFonts w:ascii="メイリオ" w:eastAsia="メイリオ" w:hAnsi="メイリオ" w:cs="メイリオ" w:hint="eastAsia"/>
          <w:sz w:val="21"/>
          <w:szCs w:val="21"/>
        </w:rPr>
        <w:t>拡大</w:t>
      </w:r>
      <w:r w:rsidR="009C59F0">
        <w:rPr>
          <w:rFonts w:ascii="メイリオ" w:eastAsia="メイリオ" w:hAnsi="メイリオ" w:cs="メイリオ" w:hint="eastAsia"/>
          <w:sz w:val="21"/>
          <w:szCs w:val="21"/>
        </w:rPr>
        <w:t>を</w:t>
      </w:r>
      <w:r w:rsidR="009C59F0">
        <w:rPr>
          <w:rFonts w:ascii="メイリオ" w:eastAsia="メイリオ" w:hAnsi="メイリオ" w:cs="メイリオ"/>
          <w:sz w:val="21"/>
          <w:szCs w:val="21"/>
        </w:rPr>
        <w:t>図るなど、</w:t>
      </w:r>
      <w:r w:rsidR="002540FB" w:rsidRPr="007A3B22">
        <w:rPr>
          <w:rFonts w:ascii="メイリオ" w:eastAsia="メイリオ" w:hAnsi="メイリオ" w:cs="メイリオ" w:hint="eastAsia"/>
          <w:sz w:val="21"/>
          <w:szCs w:val="21"/>
        </w:rPr>
        <w:t>中堅企業への成長</w:t>
      </w:r>
      <w:r w:rsidR="00A97CD3">
        <w:rPr>
          <w:rFonts w:ascii="メイリオ" w:eastAsia="メイリオ" w:hAnsi="メイリオ" w:cs="メイリオ" w:hint="eastAsia"/>
          <w:sz w:val="21"/>
          <w:szCs w:val="21"/>
        </w:rPr>
        <w:t>に向けた</w:t>
      </w:r>
      <w:r w:rsidR="002540FB" w:rsidRPr="007A3B22">
        <w:rPr>
          <w:rFonts w:ascii="メイリオ" w:eastAsia="メイリオ" w:hAnsi="メイリオ" w:cs="メイリオ" w:hint="eastAsia"/>
          <w:sz w:val="21"/>
          <w:szCs w:val="21"/>
        </w:rPr>
        <w:t>支援</w:t>
      </w:r>
      <w:r w:rsidRPr="007A3B22">
        <w:rPr>
          <w:rFonts w:ascii="メイリオ" w:eastAsia="メイリオ" w:hAnsi="メイリオ" w:cs="メイリオ"/>
          <w:sz w:val="21"/>
          <w:szCs w:val="21"/>
        </w:rPr>
        <w:t>を実施します</w:t>
      </w:r>
      <w:r w:rsidR="00887291" w:rsidRPr="007A3B22">
        <w:rPr>
          <w:rFonts w:ascii="メイリオ" w:eastAsia="メイリオ" w:hAnsi="メイリオ" w:cs="メイリオ"/>
          <w:sz w:val="21"/>
          <w:szCs w:val="21"/>
        </w:rPr>
        <w:t>。</w:t>
      </w:r>
    </w:p>
    <w:p w14:paraId="310D8744" w14:textId="55542C78" w:rsidR="00D861EA" w:rsidRPr="00D3305F" w:rsidRDefault="00D861EA" w:rsidP="00613E40">
      <w:pPr>
        <w:autoSpaceDE w:val="0"/>
        <w:autoSpaceDN w:val="0"/>
        <w:spacing w:line="320" w:lineRule="exact"/>
        <w:jc w:val="center"/>
        <w:rPr>
          <w:rFonts w:ascii="メイリオ" w:eastAsia="メイリオ" w:hAnsi="メイリオ" w:cs="メイリオ"/>
          <w:sz w:val="22"/>
          <w:szCs w:val="24"/>
        </w:rPr>
      </w:pPr>
    </w:p>
    <w:p w14:paraId="40704F9A" w14:textId="77777777" w:rsidR="00C4583C" w:rsidRPr="00D3305F" w:rsidRDefault="00C4583C" w:rsidP="00055515">
      <w:pPr>
        <w:autoSpaceDE w:val="0"/>
        <w:autoSpaceDN w:val="0"/>
        <w:spacing w:line="320" w:lineRule="exact"/>
        <w:rPr>
          <w:rFonts w:ascii="メイリオ" w:eastAsia="メイリオ" w:hAnsi="メイリオ" w:cs="メイリオ"/>
          <w:b/>
          <w:color w:val="000000" w:themeColor="text1"/>
          <w:sz w:val="22"/>
          <w:szCs w:val="24"/>
        </w:rPr>
      </w:pPr>
      <w:r w:rsidRPr="00D3305F">
        <w:rPr>
          <w:rFonts w:ascii="メイリオ" w:eastAsia="メイリオ" w:hAnsi="メイリオ" w:cs="メイリオ"/>
          <w:b/>
          <w:color w:val="000000" w:themeColor="text1"/>
          <w:sz w:val="22"/>
          <w:szCs w:val="24"/>
        </w:rPr>
        <w:t xml:space="preserve">１　</w:t>
      </w:r>
      <w:r w:rsidR="00FA3CC8" w:rsidRPr="00D3305F">
        <w:rPr>
          <w:rFonts w:ascii="メイリオ" w:eastAsia="メイリオ" w:hAnsi="メイリオ" w:cs="メイリオ"/>
          <w:b/>
          <w:color w:val="000000" w:themeColor="text1"/>
          <w:sz w:val="22"/>
          <w:szCs w:val="24"/>
        </w:rPr>
        <w:t>事業内容</w:t>
      </w:r>
    </w:p>
    <w:p w14:paraId="2FAAA2CF" w14:textId="77777777" w:rsidR="00C4583C" w:rsidRPr="007A3B22" w:rsidRDefault="00FA3CC8" w:rsidP="00055515">
      <w:pPr>
        <w:autoSpaceDE w:val="0"/>
        <w:autoSpaceDN w:val="0"/>
        <w:spacing w:line="320" w:lineRule="exact"/>
        <w:ind w:leftChars="100" w:left="555" w:hangingChars="150" w:hanging="315"/>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（１）</w:t>
      </w:r>
      <w:r w:rsidR="00C4583C" w:rsidRPr="007A3B22">
        <w:rPr>
          <w:rFonts w:ascii="メイリオ" w:eastAsia="メイリオ" w:hAnsi="メイリオ" w:cs="メイリオ"/>
          <w:color w:val="000000" w:themeColor="text1"/>
          <w:sz w:val="21"/>
          <w:szCs w:val="21"/>
        </w:rPr>
        <w:t>対象企業</w:t>
      </w:r>
    </w:p>
    <w:p w14:paraId="78B4628B" w14:textId="0E089D3A" w:rsidR="001C0BFD" w:rsidRPr="007A3B22" w:rsidRDefault="00C4583C" w:rsidP="001C712F">
      <w:pPr>
        <w:autoSpaceDE w:val="0"/>
        <w:autoSpaceDN w:val="0"/>
        <w:spacing w:line="320" w:lineRule="exact"/>
        <w:ind w:leftChars="200" w:left="900" w:hangingChars="200" w:hanging="420"/>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 xml:space="preserve">　　</w:t>
      </w:r>
      <w:r w:rsidR="00014BA5" w:rsidRPr="007A3B22">
        <w:rPr>
          <w:rFonts w:ascii="メイリオ" w:eastAsia="メイリオ" w:hAnsi="メイリオ" w:cs="メイリオ" w:hint="eastAsia"/>
          <w:color w:val="000000" w:themeColor="text1"/>
          <w:sz w:val="21"/>
          <w:szCs w:val="21"/>
        </w:rPr>
        <w:t>中小企業支援法第２条に規定する中小企業者で、岡山</w:t>
      </w:r>
      <w:r w:rsidRPr="007A3B22">
        <w:rPr>
          <w:rFonts w:ascii="メイリオ" w:eastAsia="メイリオ" w:hAnsi="メイリオ" w:cs="メイリオ"/>
          <w:color w:val="000000" w:themeColor="text1"/>
          <w:sz w:val="21"/>
          <w:szCs w:val="21"/>
        </w:rPr>
        <w:t>県内に本社を置く、従業員３００人</w:t>
      </w:r>
      <w:r w:rsidR="001B6B8E">
        <w:rPr>
          <w:rFonts w:ascii="メイリオ" w:eastAsia="メイリオ" w:hAnsi="メイリオ" w:cs="メイリオ" w:hint="eastAsia"/>
          <w:color w:val="000000" w:themeColor="text1"/>
          <w:sz w:val="21"/>
          <w:szCs w:val="21"/>
        </w:rPr>
        <w:t>以下</w:t>
      </w:r>
      <w:r w:rsidRPr="007A3B22">
        <w:rPr>
          <w:rFonts w:ascii="メイリオ" w:eastAsia="メイリオ" w:hAnsi="メイリオ" w:cs="メイリオ"/>
          <w:color w:val="000000" w:themeColor="text1"/>
          <w:sz w:val="21"/>
          <w:szCs w:val="21"/>
        </w:rPr>
        <w:t>の製造業の法人</w:t>
      </w:r>
    </w:p>
    <w:p w14:paraId="5CD6DD00" w14:textId="77777777" w:rsidR="00C4583C" w:rsidRPr="007A3B22" w:rsidRDefault="00FA3CC8" w:rsidP="00055515">
      <w:pPr>
        <w:autoSpaceDE w:val="0"/>
        <w:autoSpaceDN w:val="0"/>
        <w:spacing w:line="320" w:lineRule="exact"/>
        <w:ind w:leftChars="100" w:left="555" w:hangingChars="150" w:hanging="315"/>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（２）</w:t>
      </w:r>
      <w:r w:rsidR="00C4583C" w:rsidRPr="007A3B22">
        <w:rPr>
          <w:rFonts w:ascii="メイリオ" w:eastAsia="メイリオ" w:hAnsi="メイリオ" w:cs="メイリオ"/>
          <w:color w:val="000000" w:themeColor="text1"/>
          <w:sz w:val="21"/>
          <w:szCs w:val="21"/>
        </w:rPr>
        <w:t>支援チームによる専門的支援</w:t>
      </w:r>
    </w:p>
    <w:p w14:paraId="39E928C2" w14:textId="71BC2303" w:rsidR="00047AF1" w:rsidRPr="007A3B22" w:rsidRDefault="00FA3CC8" w:rsidP="004E1A65">
      <w:pPr>
        <w:autoSpaceDE w:val="0"/>
        <w:autoSpaceDN w:val="0"/>
        <w:spacing w:line="320" w:lineRule="exact"/>
        <w:ind w:left="840" w:hangingChars="400" w:hanging="840"/>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 xml:space="preserve">　　　　</w:t>
      </w:r>
      <w:r w:rsidRPr="007A3B22">
        <w:rPr>
          <w:rStyle w:val="firstchild"/>
          <w:rFonts w:ascii="メイリオ" w:eastAsia="メイリオ" w:hAnsi="メイリオ" w:cs="メイリオ"/>
          <w:color w:val="000000" w:themeColor="text1"/>
          <w:sz w:val="21"/>
          <w:szCs w:val="21"/>
        </w:rPr>
        <w:t>マーケティング経験・知識の豊富なプロジェクトマネージャーを中心に、</w:t>
      </w:r>
      <w:r w:rsidR="00CA2FDB">
        <w:rPr>
          <w:rStyle w:val="firstchild"/>
          <w:rFonts w:ascii="メイリオ" w:eastAsia="メイリオ" w:hAnsi="メイリオ" w:cs="メイリオ" w:hint="eastAsia"/>
          <w:color w:val="000000" w:themeColor="text1"/>
          <w:sz w:val="21"/>
          <w:szCs w:val="21"/>
        </w:rPr>
        <w:t>デジタルマーケティング、</w:t>
      </w:r>
      <w:r w:rsidRPr="007A3B22">
        <w:rPr>
          <w:rStyle w:val="firstchild"/>
          <w:rFonts w:ascii="メイリオ" w:eastAsia="メイリオ" w:hAnsi="メイリオ" w:cs="メイリオ"/>
          <w:color w:val="000000" w:themeColor="text1"/>
          <w:sz w:val="21"/>
          <w:szCs w:val="21"/>
        </w:rPr>
        <w:t>製品デザイン、販売促進等の分野別</w:t>
      </w:r>
      <w:r w:rsidR="003A08B0" w:rsidRPr="007A3B22">
        <w:rPr>
          <w:rStyle w:val="firstchild"/>
          <w:rFonts w:ascii="メイリオ" w:eastAsia="メイリオ" w:hAnsi="メイリオ" w:cs="メイリオ"/>
          <w:color w:val="000000" w:themeColor="text1"/>
          <w:sz w:val="21"/>
          <w:szCs w:val="21"/>
        </w:rPr>
        <w:t>の専門</w:t>
      </w:r>
      <w:r w:rsidRPr="007A3B22">
        <w:rPr>
          <w:rStyle w:val="firstchild"/>
          <w:rFonts w:ascii="メイリオ" w:eastAsia="メイリオ" w:hAnsi="メイリオ" w:cs="メイリオ"/>
          <w:color w:val="000000" w:themeColor="text1"/>
          <w:sz w:val="21"/>
          <w:szCs w:val="21"/>
        </w:rPr>
        <w:t>家で構成する支援チームを編成し、</w:t>
      </w:r>
      <w:r w:rsidR="002540FB" w:rsidRPr="007A3B22">
        <w:rPr>
          <w:rStyle w:val="firstchild"/>
          <w:rFonts w:ascii="メイリオ" w:eastAsia="メイリオ" w:hAnsi="メイリオ" w:cs="メイリオ" w:hint="eastAsia"/>
          <w:color w:val="000000" w:themeColor="text1"/>
          <w:sz w:val="21"/>
          <w:szCs w:val="21"/>
        </w:rPr>
        <w:t>新規</w:t>
      </w:r>
      <w:r w:rsidRPr="007A3B22">
        <w:rPr>
          <w:rStyle w:val="firstchild"/>
          <w:rFonts w:ascii="メイリオ" w:eastAsia="メイリオ" w:hAnsi="メイリオ" w:cs="メイリオ"/>
          <w:color w:val="000000" w:themeColor="text1"/>
          <w:sz w:val="21"/>
          <w:szCs w:val="21"/>
        </w:rPr>
        <w:t>支援企業との面談を行うなど企業活動に伴走しながら、</w:t>
      </w:r>
      <w:r w:rsidR="002540FB" w:rsidRPr="007A3B22">
        <w:rPr>
          <w:rStyle w:val="firstchild"/>
          <w:rFonts w:ascii="メイリオ" w:eastAsia="メイリオ" w:hAnsi="メイリオ" w:cs="メイリオ" w:hint="eastAsia"/>
          <w:color w:val="000000" w:themeColor="text1"/>
          <w:sz w:val="21"/>
          <w:szCs w:val="21"/>
        </w:rPr>
        <w:t>新規</w:t>
      </w:r>
      <w:r w:rsidRPr="007A3B22">
        <w:rPr>
          <w:rStyle w:val="firstchild"/>
          <w:rFonts w:ascii="メイリオ" w:eastAsia="メイリオ" w:hAnsi="メイリオ" w:cs="メイリオ"/>
          <w:color w:val="000000" w:themeColor="text1"/>
          <w:sz w:val="21"/>
          <w:szCs w:val="21"/>
        </w:rPr>
        <w:t>支援企業の課題に応じた事</w:t>
      </w:r>
      <w:r w:rsidR="00047AF1" w:rsidRPr="007A3B22">
        <w:rPr>
          <w:rStyle w:val="firstchild"/>
          <w:rFonts w:ascii="メイリオ" w:eastAsia="メイリオ" w:hAnsi="メイリオ" w:cs="メイリオ"/>
          <w:color w:val="000000" w:themeColor="text1"/>
          <w:sz w:val="21"/>
          <w:szCs w:val="21"/>
        </w:rPr>
        <w:t>業戦略、製品開発、販売促進方法等について、きめ細かな助言を行います。</w:t>
      </w:r>
    </w:p>
    <w:p w14:paraId="40CD7990" w14:textId="50085677" w:rsidR="00BB28CE" w:rsidRPr="007A3B22" w:rsidRDefault="00C24562" w:rsidP="004E1A65">
      <w:pPr>
        <w:autoSpaceDE w:val="0"/>
        <w:autoSpaceDN w:val="0"/>
        <w:spacing w:line="320" w:lineRule="exact"/>
        <w:ind w:left="1050" w:hangingChars="500" w:hanging="1050"/>
        <w:rPr>
          <w:rFonts w:ascii="メイリオ" w:eastAsia="メイリオ" w:hAnsi="メイリオ" w:cs="メイリオ"/>
          <w:color w:val="000000" w:themeColor="text1"/>
          <w:sz w:val="21"/>
          <w:szCs w:val="21"/>
          <w:u w:val="single"/>
        </w:rPr>
      </w:pPr>
      <w:r w:rsidRPr="007A3B22">
        <w:rPr>
          <w:rFonts w:ascii="メイリオ" w:eastAsia="メイリオ" w:hAnsi="メイリオ" w:cs="メイリオ"/>
          <w:color w:val="000000" w:themeColor="text1"/>
          <w:sz w:val="21"/>
          <w:szCs w:val="21"/>
        </w:rPr>
        <w:t xml:space="preserve">　　　</w:t>
      </w:r>
      <w:r w:rsidR="004E1A65">
        <w:rPr>
          <w:rFonts w:ascii="メイリオ" w:eastAsia="メイリオ" w:hAnsi="メイリオ" w:cs="メイリオ" w:hint="eastAsia"/>
          <w:color w:val="000000" w:themeColor="text1"/>
          <w:sz w:val="21"/>
          <w:szCs w:val="21"/>
        </w:rPr>
        <w:t xml:space="preserve">　</w:t>
      </w:r>
      <w:r w:rsidRPr="007A3B22">
        <w:rPr>
          <w:rFonts w:ascii="メイリオ" w:eastAsia="メイリオ" w:hAnsi="メイリオ" w:cs="メイリオ" w:hint="eastAsia"/>
          <w:color w:val="000000" w:themeColor="text1"/>
          <w:sz w:val="21"/>
          <w:szCs w:val="21"/>
          <w:u w:val="single"/>
        </w:rPr>
        <w:t>※</w:t>
      </w:r>
      <w:r w:rsidRPr="007A3B22">
        <w:rPr>
          <w:rFonts w:ascii="メイリオ" w:eastAsia="メイリオ" w:hAnsi="メイリオ" w:cs="メイリオ"/>
          <w:color w:val="000000" w:themeColor="text1"/>
          <w:sz w:val="21"/>
          <w:szCs w:val="21"/>
          <w:u w:val="single"/>
        </w:rPr>
        <w:t>本事業の支援チームが行う支援に係る費用</w:t>
      </w:r>
      <w:r w:rsidR="0030467F" w:rsidRPr="007A3B22">
        <w:rPr>
          <w:rFonts w:ascii="メイリオ" w:eastAsia="メイリオ" w:hAnsi="メイリオ" w:cs="メイリオ"/>
          <w:color w:val="000000" w:themeColor="text1"/>
          <w:sz w:val="21"/>
          <w:szCs w:val="21"/>
          <w:u w:val="single"/>
        </w:rPr>
        <w:t>（謝金・旅費</w:t>
      </w:r>
      <w:r w:rsidR="004E58CB" w:rsidRPr="007A3B22">
        <w:rPr>
          <w:rFonts w:ascii="メイリオ" w:eastAsia="メイリオ" w:hAnsi="メイリオ" w:cs="メイリオ"/>
          <w:color w:val="000000" w:themeColor="text1"/>
          <w:sz w:val="21"/>
          <w:szCs w:val="21"/>
          <w:u w:val="single"/>
        </w:rPr>
        <w:t>等</w:t>
      </w:r>
      <w:r w:rsidR="0030467F" w:rsidRPr="007A3B22">
        <w:rPr>
          <w:rFonts w:ascii="メイリオ" w:eastAsia="メイリオ" w:hAnsi="メイリオ" w:cs="メイリオ"/>
          <w:color w:val="000000" w:themeColor="text1"/>
          <w:sz w:val="21"/>
          <w:szCs w:val="21"/>
          <w:u w:val="single"/>
        </w:rPr>
        <w:t>）について、企業負担はありません。</w:t>
      </w:r>
      <w:r w:rsidRPr="007A3B22">
        <w:rPr>
          <w:rFonts w:ascii="メイリオ" w:eastAsia="メイリオ" w:hAnsi="メイリオ" w:cs="メイリオ"/>
          <w:color w:val="000000" w:themeColor="text1"/>
          <w:sz w:val="21"/>
          <w:szCs w:val="21"/>
          <w:u w:val="single"/>
        </w:rPr>
        <w:t>企業が事業計画を実行するために要する諸経費は企業負担となります。</w:t>
      </w:r>
    </w:p>
    <w:p w14:paraId="287F8AAE" w14:textId="77777777" w:rsidR="007A3B22" w:rsidRDefault="007A3B22" w:rsidP="007A3B22">
      <w:pPr>
        <w:widowControl/>
        <w:shd w:val="clear" w:color="auto" w:fill="FFFFFF"/>
        <w:spacing w:line="320" w:lineRule="exact"/>
        <w:jc w:val="left"/>
        <w:rPr>
          <w:rFonts w:ascii="メイリオ" w:eastAsia="メイリオ" w:hAnsi="メイリオ" w:cs="メイリオ"/>
          <w:b/>
          <w:bCs/>
          <w:color w:val="000000" w:themeColor="text1"/>
          <w:sz w:val="22"/>
          <w:szCs w:val="24"/>
        </w:rPr>
      </w:pPr>
    </w:p>
    <w:p w14:paraId="3D71F2A4" w14:textId="746724E7" w:rsidR="007A3B22" w:rsidRPr="007A3B22" w:rsidRDefault="007A3B22" w:rsidP="007A3B22">
      <w:pPr>
        <w:widowControl/>
        <w:shd w:val="clear" w:color="auto" w:fill="FFFFFF"/>
        <w:spacing w:line="320" w:lineRule="exact"/>
        <w:jc w:val="left"/>
        <w:rPr>
          <w:rFonts w:ascii="メイリオ" w:eastAsia="メイリオ" w:hAnsi="メイリオ" w:cs="メイリオ"/>
          <w:b/>
          <w:bCs/>
          <w:color w:val="000000" w:themeColor="text1"/>
          <w:sz w:val="22"/>
          <w:szCs w:val="24"/>
        </w:rPr>
      </w:pPr>
      <w:r w:rsidRPr="007A3B22">
        <w:rPr>
          <w:rFonts w:ascii="メイリオ" w:eastAsia="メイリオ" w:hAnsi="メイリオ" w:cs="メイリオ" w:hint="eastAsia"/>
          <w:b/>
          <w:bCs/>
          <w:color w:val="000000" w:themeColor="text1"/>
          <w:sz w:val="22"/>
          <w:szCs w:val="24"/>
        </w:rPr>
        <w:t xml:space="preserve">２　</w:t>
      </w:r>
      <w:r w:rsidR="00694CF0">
        <w:rPr>
          <w:rFonts w:ascii="メイリオ" w:eastAsia="メイリオ" w:hAnsi="メイリオ" w:cs="メイリオ" w:hint="eastAsia"/>
          <w:b/>
          <w:bCs/>
          <w:color w:val="000000" w:themeColor="text1"/>
          <w:sz w:val="22"/>
          <w:szCs w:val="24"/>
        </w:rPr>
        <w:t>公募説明会</w:t>
      </w:r>
    </w:p>
    <w:p w14:paraId="121B3516" w14:textId="32E3A4DF" w:rsidR="007A3B22" w:rsidRDefault="00694CF0" w:rsidP="007A3B22">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Pr>
          <w:rFonts w:ascii="メイリオ" w:eastAsia="メイリオ" w:hAnsi="メイリオ" w:cs="メイリオ" w:hint="eastAsia"/>
          <w:color w:val="000000" w:themeColor="text1"/>
          <w:sz w:val="21"/>
          <w:szCs w:val="21"/>
        </w:rPr>
        <w:t>（１）日時：令和</w:t>
      </w:r>
      <w:r w:rsidR="00CA2FDB">
        <w:rPr>
          <w:rFonts w:ascii="メイリオ" w:eastAsia="メイリオ" w:hAnsi="メイリオ" w:cs="メイリオ" w:hint="eastAsia"/>
          <w:color w:val="000000" w:themeColor="text1"/>
          <w:sz w:val="21"/>
          <w:szCs w:val="21"/>
        </w:rPr>
        <w:t>５</w:t>
      </w:r>
      <w:r>
        <w:rPr>
          <w:rFonts w:ascii="メイリオ" w:eastAsia="メイリオ" w:hAnsi="メイリオ" w:cs="メイリオ" w:hint="eastAsia"/>
          <w:color w:val="000000" w:themeColor="text1"/>
          <w:sz w:val="21"/>
          <w:szCs w:val="21"/>
        </w:rPr>
        <w:t>年</w:t>
      </w:r>
      <w:r w:rsidR="00CA2FDB">
        <w:rPr>
          <w:rFonts w:ascii="メイリオ" w:eastAsia="メイリオ" w:hAnsi="メイリオ" w:cs="メイリオ" w:hint="eastAsia"/>
          <w:color w:val="000000" w:themeColor="text1"/>
          <w:sz w:val="21"/>
          <w:szCs w:val="21"/>
        </w:rPr>
        <w:t>４</w:t>
      </w:r>
      <w:r>
        <w:rPr>
          <w:rFonts w:ascii="メイリオ" w:eastAsia="メイリオ" w:hAnsi="メイリオ" w:cs="メイリオ" w:hint="eastAsia"/>
          <w:color w:val="000000" w:themeColor="text1"/>
          <w:sz w:val="21"/>
          <w:szCs w:val="21"/>
        </w:rPr>
        <w:t>月</w:t>
      </w:r>
      <w:r w:rsidR="001B6B8E">
        <w:rPr>
          <w:rFonts w:ascii="メイリオ" w:eastAsia="メイリオ" w:hAnsi="メイリオ" w:cs="メイリオ" w:hint="eastAsia"/>
          <w:color w:val="000000" w:themeColor="text1"/>
          <w:sz w:val="21"/>
          <w:szCs w:val="21"/>
        </w:rPr>
        <w:t>１</w:t>
      </w:r>
      <w:r w:rsidR="00CA2FDB">
        <w:rPr>
          <w:rFonts w:ascii="メイリオ" w:eastAsia="メイリオ" w:hAnsi="メイリオ" w:cs="メイリオ" w:hint="eastAsia"/>
          <w:color w:val="000000" w:themeColor="text1"/>
          <w:sz w:val="21"/>
          <w:szCs w:val="21"/>
        </w:rPr>
        <w:t>１</w:t>
      </w:r>
      <w:r>
        <w:rPr>
          <w:rFonts w:ascii="メイリオ" w:eastAsia="メイリオ" w:hAnsi="メイリオ" w:cs="メイリオ" w:hint="eastAsia"/>
          <w:color w:val="000000" w:themeColor="text1"/>
          <w:sz w:val="21"/>
          <w:szCs w:val="21"/>
        </w:rPr>
        <w:t>日（火）　13：</w:t>
      </w:r>
      <w:r w:rsidR="00AC78E5">
        <w:rPr>
          <w:rFonts w:ascii="メイリオ" w:eastAsia="メイリオ" w:hAnsi="メイリオ" w:cs="メイリオ" w:hint="eastAsia"/>
          <w:color w:val="000000" w:themeColor="text1"/>
          <w:sz w:val="21"/>
          <w:szCs w:val="21"/>
        </w:rPr>
        <w:t>00</w:t>
      </w:r>
      <w:r>
        <w:rPr>
          <w:rFonts w:ascii="メイリオ" w:eastAsia="メイリオ" w:hAnsi="メイリオ" w:cs="メイリオ" w:hint="eastAsia"/>
          <w:color w:val="000000" w:themeColor="text1"/>
          <w:sz w:val="21"/>
          <w:szCs w:val="21"/>
        </w:rPr>
        <w:t>～</w:t>
      </w:r>
      <w:r w:rsidR="001B6B8E">
        <w:rPr>
          <w:rFonts w:ascii="メイリオ" w:eastAsia="メイリオ" w:hAnsi="メイリオ" w:cs="メイリオ" w:hint="eastAsia"/>
          <w:color w:val="000000" w:themeColor="text1"/>
          <w:sz w:val="21"/>
          <w:szCs w:val="21"/>
        </w:rPr>
        <w:t>17：00</w:t>
      </w:r>
    </w:p>
    <w:p w14:paraId="6E19819F" w14:textId="607CAE74" w:rsidR="00694CF0" w:rsidRDefault="00694CF0" w:rsidP="007A3B22">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Pr>
          <w:rFonts w:ascii="メイリオ" w:eastAsia="メイリオ" w:hAnsi="メイリオ" w:cs="メイリオ" w:hint="eastAsia"/>
          <w:color w:val="000000" w:themeColor="text1"/>
          <w:sz w:val="21"/>
          <w:szCs w:val="21"/>
        </w:rPr>
        <w:t xml:space="preserve">（２）場所：テクノサポート岡山　1階　</w:t>
      </w:r>
      <w:r w:rsidR="00CA2FDB">
        <w:rPr>
          <w:rFonts w:ascii="メイリオ" w:eastAsia="メイリオ" w:hAnsi="メイリオ" w:cs="メイリオ" w:hint="eastAsia"/>
          <w:color w:val="000000" w:themeColor="text1"/>
          <w:sz w:val="21"/>
          <w:szCs w:val="21"/>
        </w:rPr>
        <w:t>中会議室・研修室</w:t>
      </w:r>
      <w:r>
        <w:rPr>
          <w:rFonts w:ascii="メイリオ" w:eastAsia="メイリオ" w:hAnsi="メイリオ" w:cs="メイリオ" w:hint="eastAsia"/>
          <w:color w:val="000000" w:themeColor="text1"/>
          <w:sz w:val="21"/>
          <w:szCs w:val="21"/>
        </w:rPr>
        <w:t>（岡山市北区芳賀5301）</w:t>
      </w:r>
    </w:p>
    <w:p w14:paraId="33D6D4F2" w14:textId="43E83F39" w:rsidR="00694CF0" w:rsidRDefault="00694CF0" w:rsidP="007A3B22">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Pr>
          <w:rFonts w:ascii="メイリオ" w:eastAsia="メイリオ" w:hAnsi="メイリオ" w:cs="メイリオ" w:hint="eastAsia"/>
          <w:color w:val="000000" w:themeColor="text1"/>
          <w:sz w:val="21"/>
          <w:szCs w:val="21"/>
        </w:rPr>
        <w:t>（３）内容：事業</w:t>
      </w:r>
      <w:r w:rsidR="009C59F0">
        <w:rPr>
          <w:rFonts w:ascii="メイリオ" w:eastAsia="メイリオ" w:hAnsi="メイリオ" w:cs="メイリオ" w:hint="eastAsia"/>
          <w:color w:val="000000" w:themeColor="text1"/>
          <w:sz w:val="21"/>
          <w:szCs w:val="21"/>
        </w:rPr>
        <w:t>概要の</w:t>
      </w:r>
      <w:r>
        <w:rPr>
          <w:rFonts w:ascii="メイリオ" w:eastAsia="メイリオ" w:hAnsi="メイリオ" w:cs="メイリオ" w:hint="eastAsia"/>
          <w:color w:val="000000" w:themeColor="text1"/>
          <w:sz w:val="21"/>
          <w:szCs w:val="21"/>
        </w:rPr>
        <w:t>説明（13：</w:t>
      </w:r>
      <w:r w:rsidR="001024BD">
        <w:rPr>
          <w:rFonts w:ascii="メイリオ" w:eastAsia="メイリオ" w:hAnsi="メイリオ" w:cs="メイリオ" w:hint="eastAsia"/>
          <w:color w:val="000000" w:themeColor="text1"/>
          <w:sz w:val="21"/>
          <w:szCs w:val="21"/>
        </w:rPr>
        <w:t>10～</w:t>
      </w:r>
      <w:r w:rsidR="00A97CD3">
        <w:rPr>
          <w:rFonts w:ascii="メイリオ" w:eastAsia="メイリオ" w:hAnsi="メイリオ" w:cs="メイリオ" w:hint="eastAsia"/>
          <w:color w:val="000000" w:themeColor="text1"/>
          <w:sz w:val="21"/>
          <w:szCs w:val="21"/>
        </w:rPr>
        <w:t>13：50</w:t>
      </w:r>
      <w:r>
        <w:rPr>
          <w:rFonts w:ascii="メイリオ" w:eastAsia="メイリオ" w:hAnsi="メイリオ" w:cs="メイリオ" w:hint="eastAsia"/>
          <w:color w:val="000000" w:themeColor="text1"/>
          <w:sz w:val="21"/>
          <w:szCs w:val="21"/>
        </w:rPr>
        <w:t>）</w:t>
      </w:r>
    </w:p>
    <w:p w14:paraId="1FA9CA5F" w14:textId="63542189" w:rsidR="00530DF0" w:rsidRDefault="00694CF0" w:rsidP="001B6B8E">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Pr>
          <w:rFonts w:ascii="メイリオ" w:eastAsia="メイリオ" w:hAnsi="メイリオ" w:cs="メイリオ" w:hint="eastAsia"/>
          <w:color w:val="000000" w:themeColor="text1"/>
          <w:sz w:val="21"/>
          <w:szCs w:val="21"/>
        </w:rPr>
        <w:t xml:space="preserve">　　　　　　令和</w:t>
      </w:r>
      <w:r w:rsidR="00CA2FDB">
        <w:rPr>
          <w:rFonts w:ascii="メイリオ" w:eastAsia="メイリオ" w:hAnsi="メイリオ" w:cs="メイリオ" w:hint="eastAsia"/>
          <w:color w:val="000000" w:themeColor="text1"/>
          <w:sz w:val="21"/>
          <w:szCs w:val="21"/>
        </w:rPr>
        <w:t>４</w:t>
      </w:r>
      <w:r>
        <w:rPr>
          <w:rFonts w:ascii="メイリオ" w:eastAsia="メイリオ" w:hAnsi="メイリオ" w:cs="メイリオ" w:hint="eastAsia"/>
          <w:color w:val="000000" w:themeColor="text1"/>
          <w:sz w:val="21"/>
          <w:szCs w:val="21"/>
        </w:rPr>
        <w:t>年度支援企業事例紹介</w:t>
      </w:r>
      <w:r w:rsidR="00F735F6">
        <w:rPr>
          <w:rFonts w:ascii="メイリオ" w:eastAsia="メイリオ" w:hAnsi="メイリオ" w:cs="メイリオ" w:hint="eastAsia"/>
          <w:color w:val="000000" w:themeColor="text1"/>
          <w:sz w:val="21"/>
          <w:szCs w:val="21"/>
        </w:rPr>
        <w:t>※質疑含む</w:t>
      </w:r>
      <w:r>
        <w:rPr>
          <w:rFonts w:ascii="メイリオ" w:eastAsia="メイリオ" w:hAnsi="メイリオ" w:cs="メイリオ" w:hint="eastAsia"/>
          <w:color w:val="000000" w:themeColor="text1"/>
          <w:sz w:val="21"/>
          <w:szCs w:val="21"/>
        </w:rPr>
        <w:t>（</w:t>
      </w:r>
      <w:r w:rsidR="00A97CD3">
        <w:rPr>
          <w:rFonts w:ascii="メイリオ" w:eastAsia="メイリオ" w:hAnsi="メイリオ" w:cs="メイリオ" w:hint="eastAsia"/>
          <w:color w:val="000000" w:themeColor="text1"/>
          <w:sz w:val="21"/>
          <w:szCs w:val="21"/>
        </w:rPr>
        <w:t>13：50</w:t>
      </w:r>
      <w:r>
        <w:rPr>
          <w:rFonts w:ascii="メイリオ" w:eastAsia="メイリオ" w:hAnsi="メイリオ" w:cs="メイリオ" w:hint="eastAsia"/>
          <w:color w:val="000000" w:themeColor="text1"/>
          <w:sz w:val="21"/>
          <w:szCs w:val="21"/>
        </w:rPr>
        <w:t>～15：</w:t>
      </w:r>
      <w:r w:rsidR="00A97CD3">
        <w:rPr>
          <w:rFonts w:ascii="メイリオ" w:eastAsia="メイリオ" w:hAnsi="メイリオ" w:cs="メイリオ" w:hint="eastAsia"/>
          <w:color w:val="000000" w:themeColor="text1"/>
          <w:sz w:val="21"/>
          <w:szCs w:val="21"/>
        </w:rPr>
        <w:t>5</w:t>
      </w:r>
      <w:r>
        <w:rPr>
          <w:rFonts w:ascii="メイリオ" w:eastAsia="メイリオ" w:hAnsi="メイリオ" w:cs="メイリオ" w:hint="eastAsia"/>
          <w:color w:val="000000" w:themeColor="text1"/>
          <w:sz w:val="21"/>
          <w:szCs w:val="21"/>
        </w:rPr>
        <w:t>0）</w:t>
      </w:r>
    </w:p>
    <w:p w14:paraId="49825E49" w14:textId="3F1DB52D" w:rsidR="00530DF0" w:rsidRPr="007A3B22" w:rsidRDefault="00530DF0" w:rsidP="007A3B22">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Pr>
          <w:rFonts w:ascii="メイリオ" w:eastAsia="メイリオ" w:hAnsi="メイリオ" w:cs="メイリオ" w:hint="eastAsia"/>
          <w:color w:val="000000" w:themeColor="text1"/>
          <w:sz w:val="21"/>
          <w:szCs w:val="21"/>
        </w:rPr>
        <w:t xml:space="preserve">　　　　　　個別相談会（</w:t>
      </w:r>
      <w:r w:rsidR="001B6B8E">
        <w:rPr>
          <w:rFonts w:ascii="メイリオ" w:eastAsia="メイリオ" w:hAnsi="メイリオ" w:cs="メイリオ" w:hint="eastAsia"/>
          <w:color w:val="000000" w:themeColor="text1"/>
          <w:sz w:val="21"/>
          <w:szCs w:val="21"/>
        </w:rPr>
        <w:t>16：00～17：00</w:t>
      </w:r>
      <w:r>
        <w:rPr>
          <w:rFonts w:ascii="メイリオ" w:eastAsia="メイリオ" w:hAnsi="メイリオ" w:cs="メイリオ" w:hint="eastAsia"/>
          <w:color w:val="000000" w:themeColor="text1"/>
          <w:sz w:val="21"/>
          <w:szCs w:val="21"/>
        </w:rPr>
        <w:t>）</w:t>
      </w:r>
    </w:p>
    <w:p w14:paraId="11D067F0" w14:textId="77777777" w:rsidR="00D861EA" w:rsidRPr="001C0BFD" w:rsidRDefault="00D861EA" w:rsidP="00002F7B">
      <w:pPr>
        <w:autoSpaceDE w:val="0"/>
        <w:autoSpaceDN w:val="0"/>
        <w:spacing w:line="320" w:lineRule="exact"/>
        <w:ind w:left="840" w:hangingChars="400" w:hanging="840"/>
        <w:rPr>
          <w:rFonts w:ascii="メイリオ" w:eastAsia="メイリオ" w:hAnsi="メイリオ" w:cs="メイリオ"/>
          <w:color w:val="000000" w:themeColor="text1"/>
          <w:sz w:val="21"/>
          <w:szCs w:val="21"/>
          <w:u w:val="single"/>
        </w:rPr>
      </w:pPr>
    </w:p>
    <w:p w14:paraId="25BD500C" w14:textId="03DF8703" w:rsidR="00C4583C" w:rsidRPr="00D3305F" w:rsidRDefault="007A3B22" w:rsidP="00055515">
      <w:pPr>
        <w:widowControl/>
        <w:shd w:val="clear" w:color="auto" w:fill="FFFFFF"/>
        <w:spacing w:line="320" w:lineRule="exact"/>
        <w:jc w:val="left"/>
        <w:rPr>
          <w:rFonts w:ascii="メイリオ" w:eastAsia="メイリオ" w:hAnsi="メイリオ" w:cs="メイリオ"/>
          <w:b/>
          <w:color w:val="000000" w:themeColor="text1"/>
          <w:sz w:val="22"/>
          <w:szCs w:val="24"/>
        </w:rPr>
      </w:pPr>
      <w:r>
        <w:rPr>
          <w:rFonts w:ascii="メイリオ" w:eastAsia="メイリオ" w:hAnsi="メイリオ" w:cs="メイリオ" w:hint="eastAsia"/>
          <w:b/>
          <w:color w:val="000000" w:themeColor="text1"/>
          <w:sz w:val="22"/>
          <w:szCs w:val="24"/>
        </w:rPr>
        <w:t>３</w:t>
      </w:r>
      <w:r w:rsidR="00C4583C" w:rsidRPr="00D3305F">
        <w:rPr>
          <w:rFonts w:ascii="メイリオ" w:eastAsia="メイリオ" w:hAnsi="メイリオ" w:cs="メイリオ"/>
          <w:b/>
          <w:color w:val="000000" w:themeColor="text1"/>
          <w:sz w:val="22"/>
          <w:szCs w:val="24"/>
        </w:rPr>
        <w:t xml:space="preserve">　</w:t>
      </w:r>
      <w:r w:rsidR="002540FB">
        <w:rPr>
          <w:rFonts w:ascii="メイリオ" w:eastAsia="メイリオ" w:hAnsi="メイリオ" w:cs="メイリオ" w:hint="eastAsia"/>
          <w:b/>
          <w:color w:val="000000" w:themeColor="text1"/>
          <w:sz w:val="22"/>
          <w:szCs w:val="24"/>
        </w:rPr>
        <w:t>新規</w:t>
      </w:r>
      <w:r w:rsidR="00C4583C" w:rsidRPr="00D3305F">
        <w:rPr>
          <w:rFonts w:ascii="メイリオ" w:eastAsia="メイリオ" w:hAnsi="メイリオ" w:cs="メイリオ"/>
          <w:b/>
          <w:color w:val="000000" w:themeColor="text1"/>
          <w:sz w:val="22"/>
          <w:szCs w:val="24"/>
        </w:rPr>
        <w:t>支援企業公募</w:t>
      </w:r>
      <w:r w:rsidR="00613E40">
        <w:rPr>
          <w:rFonts w:ascii="メイリオ" w:eastAsia="メイリオ" w:hAnsi="メイリオ" w:cs="メイリオ" w:hint="eastAsia"/>
          <w:b/>
          <w:color w:val="000000" w:themeColor="text1"/>
          <w:sz w:val="22"/>
          <w:szCs w:val="24"/>
        </w:rPr>
        <w:t>の</w:t>
      </w:r>
      <w:r w:rsidR="002869FF">
        <w:rPr>
          <w:rFonts w:ascii="メイリオ" w:eastAsia="メイリオ" w:hAnsi="メイリオ" w:cs="メイリオ" w:hint="eastAsia"/>
          <w:b/>
          <w:color w:val="000000" w:themeColor="text1"/>
          <w:sz w:val="22"/>
          <w:szCs w:val="24"/>
        </w:rPr>
        <w:t>お申込み</w:t>
      </w:r>
      <w:r w:rsidR="00073516">
        <w:rPr>
          <w:rFonts w:ascii="メイリオ" w:eastAsia="メイリオ" w:hAnsi="メイリオ" w:cs="メイリオ" w:hint="eastAsia"/>
          <w:b/>
          <w:color w:val="000000" w:themeColor="text1"/>
          <w:sz w:val="22"/>
          <w:szCs w:val="24"/>
        </w:rPr>
        <w:t xml:space="preserve">　</w:t>
      </w:r>
    </w:p>
    <w:p w14:paraId="71F51936" w14:textId="68D79820" w:rsidR="00C4583C" w:rsidRPr="007A3B22" w:rsidRDefault="00E171A3" w:rsidP="00F735F6">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w:t>
      </w:r>
      <w:r w:rsidR="00D861EA" w:rsidRPr="007A3B22">
        <w:rPr>
          <w:rFonts w:ascii="メイリオ" w:eastAsia="メイリオ" w:hAnsi="メイリオ" w:cs="メイリオ" w:hint="eastAsia"/>
          <w:color w:val="000000" w:themeColor="text1"/>
          <w:sz w:val="21"/>
          <w:szCs w:val="21"/>
        </w:rPr>
        <w:t>１</w:t>
      </w:r>
      <w:r w:rsidR="00FA3CC8" w:rsidRPr="007A3B22">
        <w:rPr>
          <w:rFonts w:ascii="メイリオ" w:eastAsia="メイリオ" w:hAnsi="メイリオ" w:cs="メイリオ"/>
          <w:color w:val="000000" w:themeColor="text1"/>
          <w:sz w:val="21"/>
          <w:szCs w:val="21"/>
        </w:rPr>
        <w:t>）</w:t>
      </w:r>
      <w:r w:rsidRPr="007A3B22">
        <w:rPr>
          <w:rFonts w:ascii="メイリオ" w:eastAsia="メイリオ" w:hAnsi="メイリオ" w:cs="メイリオ"/>
          <w:color w:val="000000" w:themeColor="text1"/>
          <w:sz w:val="21"/>
          <w:szCs w:val="21"/>
        </w:rPr>
        <w:t>申込</w:t>
      </w:r>
      <w:r w:rsidR="00BD03BD" w:rsidRPr="007A3B22">
        <w:rPr>
          <w:rFonts w:ascii="メイリオ" w:eastAsia="メイリオ" w:hAnsi="メイリオ" w:cs="メイリオ" w:hint="eastAsia"/>
          <w:color w:val="000000" w:themeColor="text1"/>
          <w:sz w:val="21"/>
          <w:szCs w:val="21"/>
        </w:rPr>
        <w:t>方法</w:t>
      </w:r>
      <w:r w:rsidR="00FA3CC8" w:rsidRPr="007A3B22">
        <w:rPr>
          <w:rFonts w:ascii="メイリオ" w:eastAsia="メイリオ" w:hAnsi="メイリオ" w:cs="メイリオ"/>
          <w:color w:val="000000" w:themeColor="text1"/>
          <w:sz w:val="21"/>
          <w:szCs w:val="21"/>
        </w:rPr>
        <w:t>：</w:t>
      </w:r>
      <w:r w:rsidR="00C4583C" w:rsidRPr="007A3B22">
        <w:rPr>
          <w:rFonts w:ascii="メイリオ" w:eastAsia="メイリオ" w:hAnsi="メイリオ" w:cs="メイリオ"/>
          <w:color w:val="000000" w:themeColor="text1"/>
          <w:sz w:val="21"/>
          <w:szCs w:val="21"/>
        </w:rPr>
        <w:t>下記</w:t>
      </w:r>
      <w:r w:rsidR="00613E40" w:rsidRPr="007A3B22">
        <w:rPr>
          <w:rFonts w:ascii="メイリオ" w:eastAsia="メイリオ" w:hAnsi="メイリオ" w:cs="メイリオ" w:hint="eastAsia"/>
          <w:color w:val="000000" w:themeColor="text1"/>
          <w:sz w:val="21"/>
          <w:szCs w:val="21"/>
        </w:rPr>
        <w:t>URLより申請書類をダウンロードし、お申込みください。</w:t>
      </w:r>
    </w:p>
    <w:p w14:paraId="2CED898E" w14:textId="1713D622" w:rsidR="004E1A65" w:rsidRPr="001C0BFD" w:rsidRDefault="00002F7B" w:rsidP="001C0BFD">
      <w:pPr>
        <w:widowControl/>
        <w:shd w:val="clear" w:color="auto" w:fill="FFFFFF"/>
        <w:spacing w:line="320" w:lineRule="exact"/>
        <w:ind w:firstLineChars="100" w:firstLine="210"/>
        <w:jc w:val="left"/>
        <w:rPr>
          <w:rFonts w:ascii="メイリオ" w:eastAsia="メイリオ" w:hAnsi="メイリオ" w:cs="メイリオ"/>
          <w:color w:val="000000" w:themeColor="text1"/>
          <w:sz w:val="22"/>
          <w:szCs w:val="24"/>
          <w:u w:val="single"/>
        </w:rPr>
      </w:pPr>
      <w:r w:rsidRPr="007A3B22">
        <w:rPr>
          <w:rFonts w:ascii="メイリオ" w:eastAsia="メイリオ" w:hAnsi="メイリオ" w:cs="メイリオ"/>
          <w:color w:val="FFFFFF" w:themeColor="background1"/>
          <w:sz w:val="21"/>
          <w:szCs w:val="21"/>
        </w:rPr>
        <w:t>（４）</w:t>
      </w:r>
      <w:r w:rsidR="00FA3CC8" w:rsidRPr="007A3B22">
        <w:rPr>
          <w:rFonts w:ascii="メイリオ" w:eastAsia="メイリオ" w:hAnsi="メイリオ" w:cs="メイリオ"/>
          <w:color w:val="000000" w:themeColor="text1"/>
          <w:sz w:val="21"/>
          <w:szCs w:val="21"/>
        </w:rPr>
        <w:t>U</w:t>
      </w:r>
      <w:r w:rsidR="00E85799" w:rsidRPr="007A3B22">
        <w:rPr>
          <w:rFonts w:ascii="メイリオ" w:eastAsia="メイリオ" w:hAnsi="メイリオ" w:cs="メイリオ"/>
          <w:color w:val="000000" w:themeColor="text1"/>
          <w:sz w:val="21"/>
          <w:szCs w:val="21"/>
        </w:rPr>
        <w:t xml:space="preserve">　</w:t>
      </w:r>
      <w:r w:rsidR="00FA3CC8" w:rsidRPr="007A3B22">
        <w:rPr>
          <w:rFonts w:ascii="メイリオ" w:eastAsia="メイリオ" w:hAnsi="メイリオ" w:cs="メイリオ"/>
          <w:color w:val="000000" w:themeColor="text1"/>
          <w:sz w:val="21"/>
          <w:szCs w:val="21"/>
        </w:rPr>
        <w:t>R</w:t>
      </w:r>
      <w:r w:rsidR="00E85799" w:rsidRPr="007A3B22">
        <w:rPr>
          <w:rFonts w:ascii="メイリオ" w:eastAsia="メイリオ" w:hAnsi="メイリオ" w:cs="メイリオ"/>
          <w:color w:val="000000" w:themeColor="text1"/>
          <w:sz w:val="21"/>
          <w:szCs w:val="21"/>
        </w:rPr>
        <w:t xml:space="preserve">　</w:t>
      </w:r>
      <w:r w:rsidR="00FA3CC8" w:rsidRPr="007A3B22">
        <w:rPr>
          <w:rFonts w:ascii="メイリオ" w:eastAsia="メイリオ" w:hAnsi="メイリオ" w:cs="メイリオ"/>
          <w:color w:val="000000" w:themeColor="text1"/>
          <w:sz w:val="21"/>
          <w:szCs w:val="21"/>
        </w:rPr>
        <w:t>L</w:t>
      </w:r>
      <w:r w:rsidRPr="007A3B22">
        <w:rPr>
          <w:rFonts w:ascii="メイリオ" w:eastAsia="メイリオ" w:hAnsi="メイリオ" w:cs="メイリオ" w:hint="eastAsia"/>
          <w:color w:val="000000" w:themeColor="text1"/>
          <w:sz w:val="21"/>
          <w:szCs w:val="21"/>
        </w:rPr>
        <w:t>：</w:t>
      </w:r>
      <w:r w:rsidR="00107FEB" w:rsidRPr="00107FEB">
        <w:rPr>
          <w:rFonts w:ascii="メイリオ" w:eastAsia="メイリオ" w:hAnsi="メイリオ" w:cs="メイリオ"/>
          <w:color w:val="000000" w:themeColor="text1"/>
          <w:sz w:val="21"/>
          <w:szCs w:val="21"/>
        </w:rPr>
        <w:t>https://www.optic.or.jp/okayama-ssn/info_detail/show/</w:t>
      </w:r>
      <w:r w:rsidR="00CA2FDB">
        <w:rPr>
          <w:rFonts w:ascii="メイリオ" w:eastAsia="メイリオ" w:hAnsi="メイリオ" w:cs="メイリオ" w:hint="eastAsia"/>
          <w:color w:val="000000" w:themeColor="text1"/>
          <w:sz w:val="21"/>
          <w:szCs w:val="21"/>
        </w:rPr>
        <w:t>761</w:t>
      </w:r>
      <w:r w:rsidR="00107FEB" w:rsidRPr="00107FEB">
        <w:rPr>
          <w:rFonts w:ascii="メイリオ" w:eastAsia="メイリオ" w:hAnsi="メイリオ" w:cs="メイリオ"/>
          <w:color w:val="000000" w:themeColor="text1"/>
          <w:sz w:val="21"/>
          <w:szCs w:val="21"/>
        </w:rPr>
        <w:t>.html</w:t>
      </w:r>
    </w:p>
    <w:p w14:paraId="2E9DECF9" w14:textId="534E09E8" w:rsidR="00D861EA" w:rsidRPr="007A3B22" w:rsidRDefault="00E171A3" w:rsidP="00F735F6">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w:t>
      </w:r>
      <w:r w:rsidR="00D861EA" w:rsidRPr="007A3B22">
        <w:rPr>
          <w:rFonts w:ascii="メイリオ" w:eastAsia="メイリオ" w:hAnsi="メイリオ" w:cs="メイリオ" w:hint="eastAsia"/>
          <w:color w:val="000000" w:themeColor="text1"/>
          <w:sz w:val="21"/>
          <w:szCs w:val="21"/>
        </w:rPr>
        <w:t>２</w:t>
      </w:r>
      <w:r w:rsidR="00022576" w:rsidRPr="007A3B22">
        <w:rPr>
          <w:rFonts w:ascii="メイリオ" w:eastAsia="メイリオ" w:hAnsi="メイリオ" w:cs="メイリオ"/>
          <w:color w:val="000000" w:themeColor="text1"/>
          <w:sz w:val="21"/>
          <w:szCs w:val="21"/>
        </w:rPr>
        <w:t>）</w:t>
      </w:r>
      <w:r w:rsidR="00047AF1" w:rsidRPr="007A3B22">
        <w:rPr>
          <w:rFonts w:ascii="メイリオ" w:eastAsia="メイリオ" w:hAnsi="メイリオ" w:cs="メイリオ"/>
          <w:color w:val="000000" w:themeColor="text1"/>
          <w:sz w:val="21"/>
          <w:szCs w:val="21"/>
        </w:rPr>
        <w:t>申込締</w:t>
      </w:r>
      <w:r w:rsidR="0056748E" w:rsidRPr="007A3B22">
        <w:rPr>
          <w:rFonts w:ascii="メイリオ" w:eastAsia="メイリオ" w:hAnsi="メイリオ" w:cs="メイリオ"/>
          <w:color w:val="000000" w:themeColor="text1"/>
          <w:sz w:val="21"/>
          <w:szCs w:val="21"/>
        </w:rPr>
        <w:t>切：</w:t>
      </w:r>
      <w:r w:rsidR="00D861EA" w:rsidRPr="007A3B22">
        <w:rPr>
          <w:rFonts w:ascii="メイリオ" w:eastAsia="メイリオ" w:hAnsi="メイリオ" w:cs="メイリオ" w:hint="eastAsia"/>
          <w:color w:val="000000" w:themeColor="text1"/>
          <w:sz w:val="21"/>
          <w:szCs w:val="21"/>
        </w:rPr>
        <w:t>令和</w:t>
      </w:r>
      <w:r w:rsidR="00A97CD3">
        <w:rPr>
          <w:rFonts w:ascii="メイリオ" w:eastAsia="メイリオ" w:hAnsi="メイリオ" w:cs="メイリオ" w:hint="eastAsia"/>
          <w:color w:val="000000" w:themeColor="text1"/>
          <w:sz w:val="21"/>
          <w:szCs w:val="21"/>
        </w:rPr>
        <w:t>5</w:t>
      </w:r>
      <w:r w:rsidR="00D861EA" w:rsidRPr="007A3B22">
        <w:rPr>
          <w:rFonts w:ascii="メイリオ" w:eastAsia="メイリオ" w:hAnsi="メイリオ" w:cs="メイリオ" w:hint="eastAsia"/>
          <w:color w:val="000000" w:themeColor="text1"/>
          <w:sz w:val="21"/>
          <w:szCs w:val="21"/>
        </w:rPr>
        <w:t>年</w:t>
      </w:r>
      <w:r w:rsidR="00A97CD3">
        <w:rPr>
          <w:rFonts w:ascii="メイリオ" w:eastAsia="メイリオ" w:hAnsi="メイリオ" w:cs="メイリオ" w:hint="eastAsia"/>
          <w:color w:val="000000" w:themeColor="text1"/>
          <w:sz w:val="21"/>
          <w:szCs w:val="21"/>
        </w:rPr>
        <w:t>4</w:t>
      </w:r>
      <w:r w:rsidR="00D861EA" w:rsidRPr="007A3B22">
        <w:rPr>
          <w:rFonts w:ascii="メイリオ" w:eastAsia="メイリオ" w:hAnsi="メイリオ" w:cs="メイリオ" w:hint="eastAsia"/>
          <w:color w:val="000000" w:themeColor="text1"/>
          <w:sz w:val="21"/>
          <w:szCs w:val="21"/>
        </w:rPr>
        <w:t>月</w:t>
      </w:r>
      <w:r w:rsidR="00A97CD3">
        <w:rPr>
          <w:rFonts w:ascii="メイリオ" w:eastAsia="メイリオ" w:hAnsi="メイリオ" w:cs="メイリオ" w:hint="eastAsia"/>
          <w:color w:val="000000" w:themeColor="text1"/>
          <w:sz w:val="21"/>
          <w:szCs w:val="21"/>
        </w:rPr>
        <w:t>28</w:t>
      </w:r>
      <w:r w:rsidR="00D861EA" w:rsidRPr="007A3B22">
        <w:rPr>
          <w:rFonts w:ascii="メイリオ" w:eastAsia="メイリオ" w:hAnsi="メイリオ" w:cs="メイリオ" w:hint="eastAsia"/>
          <w:color w:val="000000" w:themeColor="text1"/>
          <w:sz w:val="21"/>
          <w:szCs w:val="21"/>
        </w:rPr>
        <w:t>日（金）（17時</w:t>
      </w:r>
      <w:r w:rsidR="00613E40" w:rsidRPr="007A3B22">
        <w:rPr>
          <w:rFonts w:ascii="メイリオ" w:eastAsia="メイリオ" w:hAnsi="メイリオ" w:cs="メイリオ" w:hint="eastAsia"/>
          <w:color w:val="000000" w:themeColor="text1"/>
          <w:sz w:val="21"/>
          <w:szCs w:val="21"/>
        </w:rPr>
        <w:t>必着</w:t>
      </w:r>
      <w:r w:rsidR="00D861EA" w:rsidRPr="007A3B22">
        <w:rPr>
          <w:rFonts w:ascii="メイリオ" w:eastAsia="メイリオ" w:hAnsi="メイリオ" w:cs="メイリオ" w:hint="eastAsia"/>
          <w:color w:val="000000" w:themeColor="text1"/>
          <w:sz w:val="21"/>
          <w:szCs w:val="21"/>
        </w:rPr>
        <w:t>）</w:t>
      </w:r>
    </w:p>
    <w:p w14:paraId="2DC66EFF" w14:textId="290F0773" w:rsidR="00D861EA" w:rsidRPr="00D861EA" w:rsidRDefault="00D861EA" w:rsidP="00055515">
      <w:pPr>
        <w:widowControl/>
        <w:shd w:val="clear" w:color="auto" w:fill="FFFFFF"/>
        <w:spacing w:line="320" w:lineRule="exact"/>
        <w:ind w:firstLineChars="100" w:firstLine="220"/>
        <w:jc w:val="left"/>
        <w:rPr>
          <w:rFonts w:ascii="メイリオ" w:eastAsia="メイリオ" w:hAnsi="メイリオ" w:cs="メイリオ"/>
          <w:color w:val="000000" w:themeColor="text1"/>
          <w:sz w:val="22"/>
          <w:szCs w:val="24"/>
        </w:rPr>
      </w:pPr>
      <w:r w:rsidRPr="00D861EA">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w:t>
      </w:r>
    </w:p>
    <w:p w14:paraId="50715244" w14:textId="1C967674" w:rsidR="00C4583C" w:rsidRPr="007A3B22" w:rsidRDefault="00CD111D" w:rsidP="00055515">
      <w:pPr>
        <w:widowControl/>
        <w:shd w:val="clear" w:color="auto" w:fill="FFFFFF"/>
        <w:spacing w:line="320" w:lineRule="exact"/>
        <w:ind w:firstLineChars="100" w:firstLine="210"/>
        <w:jc w:val="left"/>
        <w:rPr>
          <w:rFonts w:ascii="メイリオ" w:eastAsia="メイリオ" w:hAnsi="メイリオ" w:cs="メイリオ"/>
          <w:color w:val="000000" w:themeColor="text1"/>
          <w:sz w:val="21"/>
          <w:szCs w:val="21"/>
        </w:rPr>
      </w:pPr>
      <w:r w:rsidRPr="007A3B22">
        <w:rPr>
          <w:rFonts w:ascii="メイリオ" w:eastAsia="メイリオ" w:hAnsi="メイリオ" w:cs="メイリオ" w:hint="eastAsia"/>
          <w:color w:val="000000" w:themeColor="text1"/>
          <w:sz w:val="21"/>
          <w:szCs w:val="21"/>
        </w:rPr>
        <w:t>相談窓口</w:t>
      </w:r>
      <w:r w:rsidR="00022576" w:rsidRPr="007A3B22">
        <w:rPr>
          <w:rFonts w:ascii="メイリオ" w:eastAsia="メイリオ" w:hAnsi="メイリオ" w:cs="メイリオ"/>
          <w:color w:val="000000" w:themeColor="text1"/>
          <w:sz w:val="21"/>
          <w:szCs w:val="21"/>
        </w:rPr>
        <w:t>：</w:t>
      </w:r>
      <w:r w:rsidR="003A08B0" w:rsidRPr="007A3B22">
        <w:rPr>
          <w:rFonts w:ascii="メイリオ" w:eastAsia="メイリオ" w:hAnsi="メイリオ" w:cs="メイリオ"/>
          <w:color w:val="000000" w:themeColor="text1"/>
          <w:sz w:val="21"/>
          <w:szCs w:val="21"/>
        </w:rPr>
        <w:t>（公財）</w:t>
      </w:r>
      <w:r w:rsidR="00FA3CC8" w:rsidRPr="007A3B22">
        <w:rPr>
          <w:rFonts w:ascii="メイリオ" w:eastAsia="メイリオ" w:hAnsi="メイリオ" w:cs="メイリオ"/>
          <w:color w:val="000000" w:themeColor="text1"/>
          <w:sz w:val="21"/>
          <w:szCs w:val="21"/>
        </w:rPr>
        <w:t xml:space="preserve">岡山県産業振興財団　ものづくり支援部　</w:t>
      </w:r>
      <w:r w:rsidR="00C4583C" w:rsidRPr="007A3B22">
        <w:rPr>
          <w:rFonts w:ascii="メイリオ" w:eastAsia="メイリオ" w:hAnsi="メイリオ" w:cs="メイリオ"/>
          <w:color w:val="000000" w:themeColor="text1"/>
          <w:sz w:val="21"/>
          <w:szCs w:val="21"/>
        </w:rPr>
        <w:t>研究開発支援課</w:t>
      </w:r>
    </w:p>
    <w:p w14:paraId="266DDD16" w14:textId="01DFA9D4" w:rsidR="00055515" w:rsidRPr="007A3B22" w:rsidRDefault="00BD03BD" w:rsidP="00BD03BD">
      <w:pPr>
        <w:widowControl/>
        <w:shd w:val="clear" w:color="auto" w:fill="FFFFFF"/>
        <w:spacing w:line="320" w:lineRule="exact"/>
        <w:ind w:firstLineChars="800" w:firstLine="1680"/>
        <w:jc w:val="left"/>
        <w:rPr>
          <w:rFonts w:ascii="メイリオ" w:eastAsia="メイリオ" w:hAnsi="メイリオ" w:cs="メイリオ"/>
          <w:color w:val="000000" w:themeColor="text1"/>
          <w:sz w:val="21"/>
          <w:szCs w:val="21"/>
        </w:rPr>
      </w:pPr>
      <w:r w:rsidRPr="007A3B22">
        <w:rPr>
          <w:rFonts w:ascii="メイリオ" w:eastAsia="メイリオ" w:hAnsi="メイリオ" w:cs="メイリオ"/>
          <w:color w:val="000000" w:themeColor="text1"/>
          <w:sz w:val="21"/>
          <w:szCs w:val="21"/>
        </w:rPr>
        <w:t xml:space="preserve">　担当：</w:t>
      </w:r>
      <w:r w:rsidR="00CA2FDB">
        <w:rPr>
          <w:rFonts w:ascii="メイリオ" w:eastAsia="メイリオ" w:hAnsi="メイリオ" w:cs="メイリオ" w:hint="eastAsia"/>
          <w:color w:val="000000" w:themeColor="text1"/>
          <w:sz w:val="21"/>
          <w:szCs w:val="21"/>
        </w:rPr>
        <w:t>德永</w:t>
      </w:r>
      <w:r w:rsidR="00792D41" w:rsidRPr="007A3B22">
        <w:rPr>
          <w:rFonts w:ascii="メイリオ" w:eastAsia="メイリオ" w:hAnsi="メイリオ" w:cs="メイリオ" w:hint="eastAsia"/>
          <w:color w:val="000000" w:themeColor="text1"/>
          <w:sz w:val="21"/>
          <w:szCs w:val="21"/>
        </w:rPr>
        <w:t>・</w:t>
      </w:r>
      <w:r w:rsidRPr="007A3B22">
        <w:rPr>
          <w:rFonts w:ascii="メイリオ" w:eastAsia="メイリオ" w:hAnsi="メイリオ" w:cs="メイリオ" w:hint="eastAsia"/>
          <w:color w:val="000000" w:themeColor="text1"/>
          <w:sz w:val="21"/>
          <w:szCs w:val="21"/>
        </w:rPr>
        <w:t>多田</w:t>
      </w:r>
      <w:r w:rsidR="00FA3CC8" w:rsidRPr="007A3B22">
        <w:rPr>
          <w:rFonts w:ascii="メイリオ" w:eastAsia="メイリオ" w:hAnsi="メイリオ" w:cs="メイリオ"/>
          <w:color w:val="000000" w:themeColor="text1"/>
          <w:sz w:val="21"/>
          <w:szCs w:val="21"/>
        </w:rPr>
        <w:t xml:space="preserve">　</w:t>
      </w:r>
      <w:r w:rsidR="00C4583C" w:rsidRPr="007A3B22">
        <w:rPr>
          <w:rFonts w:ascii="メイリオ" w:eastAsia="メイリオ" w:hAnsi="メイリオ" w:cs="メイリオ"/>
          <w:color w:val="000000" w:themeColor="text1"/>
          <w:sz w:val="21"/>
          <w:szCs w:val="21"/>
        </w:rPr>
        <w:t>T</w:t>
      </w:r>
      <w:r w:rsidR="003A08B0" w:rsidRPr="007A3B22">
        <w:rPr>
          <w:rFonts w:ascii="メイリオ" w:eastAsia="メイリオ" w:hAnsi="メイリオ" w:cs="メイリオ"/>
          <w:color w:val="000000" w:themeColor="text1"/>
          <w:sz w:val="21"/>
          <w:szCs w:val="21"/>
        </w:rPr>
        <w:t xml:space="preserve">EL:086-286-9651 </w:t>
      </w:r>
      <w:r w:rsidR="002869FF" w:rsidRPr="007A3B22">
        <w:rPr>
          <w:rFonts w:ascii="メイリオ" w:eastAsia="メイリオ" w:hAnsi="メイリオ" w:cs="メイリオ" w:hint="eastAsia"/>
          <w:color w:val="000000" w:themeColor="text1"/>
          <w:sz w:val="21"/>
          <w:szCs w:val="21"/>
        </w:rPr>
        <w:t xml:space="preserve">　</w:t>
      </w:r>
      <w:r w:rsidR="003A08B0" w:rsidRPr="007A3B22">
        <w:rPr>
          <w:rFonts w:ascii="メイリオ" w:eastAsia="メイリオ" w:hAnsi="メイリオ" w:cs="メイリオ"/>
          <w:color w:val="000000" w:themeColor="text1"/>
          <w:sz w:val="21"/>
          <w:szCs w:val="21"/>
        </w:rPr>
        <w:t>FAX:086-286-9676</w:t>
      </w:r>
    </w:p>
    <w:p w14:paraId="0F170DEC" w14:textId="6E914D18" w:rsidR="00D861EA" w:rsidRPr="00D861EA" w:rsidRDefault="00D861EA" w:rsidP="00D861EA">
      <w:pPr>
        <w:widowControl/>
        <w:shd w:val="clear" w:color="auto" w:fill="FFFFFF"/>
        <w:spacing w:line="320" w:lineRule="exact"/>
        <w:ind w:firstLineChars="100" w:firstLine="220"/>
        <w:jc w:val="left"/>
        <w:rPr>
          <w:rFonts w:ascii="メイリオ" w:eastAsia="メイリオ" w:hAnsi="メイリオ" w:cs="メイリオ"/>
          <w:color w:val="000000" w:themeColor="text1"/>
          <w:sz w:val="22"/>
          <w:szCs w:val="24"/>
        </w:rPr>
      </w:pPr>
      <w:r w:rsidRPr="00D861EA">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w:t>
      </w:r>
    </w:p>
    <w:tbl>
      <w:tblPr>
        <w:tblStyle w:val="a7"/>
        <w:tblW w:w="9708" w:type="dxa"/>
        <w:tblLook w:val="04A0" w:firstRow="1" w:lastRow="0" w:firstColumn="1" w:lastColumn="0" w:noHBand="0" w:noVBand="1"/>
      </w:tblPr>
      <w:tblGrid>
        <w:gridCol w:w="1800"/>
        <w:gridCol w:w="7908"/>
      </w:tblGrid>
      <w:tr w:rsidR="001C712F" w:rsidRPr="001C712F" w14:paraId="6B4FB0B6" w14:textId="77777777" w:rsidTr="006B7880">
        <w:trPr>
          <w:trHeight w:val="519"/>
        </w:trPr>
        <w:tc>
          <w:tcPr>
            <w:tcW w:w="1800" w:type="dxa"/>
          </w:tcPr>
          <w:p w14:paraId="043E7AE4" w14:textId="25FB1E2B" w:rsidR="001C712F" w:rsidRPr="001C712F" w:rsidRDefault="001C712F" w:rsidP="00CF46B1">
            <w:pPr>
              <w:widowControl/>
              <w:spacing w:line="360" w:lineRule="auto"/>
              <w:jc w:val="center"/>
              <w:rPr>
                <w:rFonts w:ascii="Meiryo UI" w:eastAsia="Meiryo UI" w:hAnsi="Meiryo UI" w:cs="メイリオ"/>
                <w:color w:val="000000" w:themeColor="text1"/>
                <w:sz w:val="21"/>
                <w:szCs w:val="40"/>
              </w:rPr>
            </w:pPr>
            <w:r w:rsidRPr="001C712F">
              <w:rPr>
                <w:rFonts w:ascii="Meiryo UI" w:eastAsia="Meiryo UI" w:hAnsi="Meiryo UI" w:cs="メイリオ" w:hint="eastAsia"/>
                <w:color w:val="000000" w:themeColor="text1"/>
                <w:sz w:val="21"/>
                <w:szCs w:val="40"/>
              </w:rPr>
              <w:t>企</w:t>
            </w:r>
            <w:r w:rsidR="00CF46B1">
              <w:rPr>
                <w:rFonts w:ascii="Meiryo UI" w:eastAsia="Meiryo UI" w:hAnsi="Meiryo UI" w:cs="メイリオ" w:hint="eastAsia"/>
                <w:color w:val="000000" w:themeColor="text1"/>
                <w:sz w:val="21"/>
                <w:szCs w:val="40"/>
              </w:rPr>
              <w:t xml:space="preserve">　　</w:t>
            </w:r>
            <w:r w:rsidRPr="001C712F">
              <w:rPr>
                <w:rFonts w:ascii="Meiryo UI" w:eastAsia="Meiryo UI" w:hAnsi="Meiryo UI" w:cs="メイリオ" w:hint="eastAsia"/>
                <w:color w:val="000000" w:themeColor="text1"/>
                <w:sz w:val="21"/>
                <w:szCs w:val="40"/>
              </w:rPr>
              <w:t>業</w:t>
            </w:r>
            <w:r w:rsidR="00CF46B1">
              <w:rPr>
                <w:rFonts w:ascii="Meiryo UI" w:eastAsia="Meiryo UI" w:hAnsi="Meiryo UI" w:cs="メイリオ" w:hint="eastAsia"/>
                <w:color w:val="000000" w:themeColor="text1"/>
                <w:sz w:val="21"/>
                <w:szCs w:val="40"/>
              </w:rPr>
              <w:t xml:space="preserve">　　</w:t>
            </w:r>
            <w:r w:rsidRPr="001C712F">
              <w:rPr>
                <w:rFonts w:ascii="Meiryo UI" w:eastAsia="Meiryo UI" w:hAnsi="Meiryo UI" w:cs="メイリオ" w:hint="eastAsia"/>
                <w:color w:val="000000" w:themeColor="text1"/>
                <w:sz w:val="21"/>
                <w:szCs w:val="40"/>
              </w:rPr>
              <w:t>名</w:t>
            </w:r>
          </w:p>
        </w:tc>
        <w:tc>
          <w:tcPr>
            <w:tcW w:w="7908" w:type="dxa"/>
          </w:tcPr>
          <w:p w14:paraId="6BFD310D" w14:textId="77777777" w:rsidR="001C712F" w:rsidRPr="001C712F" w:rsidRDefault="001C712F" w:rsidP="00B503F5">
            <w:pPr>
              <w:widowControl/>
              <w:spacing w:line="320" w:lineRule="exact"/>
              <w:jc w:val="left"/>
              <w:rPr>
                <w:rFonts w:ascii="Meiryo UI" w:eastAsia="Meiryo UI" w:hAnsi="Meiryo UI" w:cs="メイリオ"/>
                <w:color w:val="000000" w:themeColor="text1"/>
                <w:sz w:val="20"/>
                <w:szCs w:val="36"/>
              </w:rPr>
            </w:pPr>
          </w:p>
        </w:tc>
      </w:tr>
      <w:tr w:rsidR="001C712F" w:rsidRPr="001C712F" w14:paraId="6B836A03" w14:textId="77777777" w:rsidTr="006B7880">
        <w:trPr>
          <w:trHeight w:val="515"/>
        </w:trPr>
        <w:tc>
          <w:tcPr>
            <w:tcW w:w="1800" w:type="dxa"/>
            <w:vMerge w:val="restart"/>
          </w:tcPr>
          <w:p w14:paraId="53C8CD9E" w14:textId="77777777" w:rsidR="001C712F" w:rsidRPr="001C712F" w:rsidRDefault="001C712F" w:rsidP="001C712F">
            <w:pPr>
              <w:widowControl/>
              <w:spacing w:line="320" w:lineRule="exact"/>
              <w:jc w:val="center"/>
              <w:rPr>
                <w:rFonts w:ascii="Meiryo UI" w:eastAsia="Meiryo UI" w:hAnsi="Meiryo UI" w:cs="メイリオ"/>
                <w:color w:val="000000" w:themeColor="text1"/>
                <w:sz w:val="21"/>
                <w:szCs w:val="40"/>
              </w:rPr>
            </w:pPr>
          </w:p>
          <w:p w14:paraId="019B8F99" w14:textId="77777777" w:rsidR="001C712F" w:rsidRDefault="001C712F" w:rsidP="001C712F">
            <w:pPr>
              <w:widowControl/>
              <w:spacing w:line="320" w:lineRule="exact"/>
              <w:jc w:val="center"/>
              <w:rPr>
                <w:rFonts w:ascii="Meiryo UI" w:eastAsia="Meiryo UI" w:hAnsi="Meiryo UI" w:cs="メイリオ"/>
                <w:color w:val="000000" w:themeColor="text1"/>
                <w:sz w:val="21"/>
                <w:szCs w:val="40"/>
              </w:rPr>
            </w:pPr>
            <w:r w:rsidRPr="001C712F">
              <w:rPr>
                <w:rFonts w:ascii="Meiryo UI" w:eastAsia="Meiryo UI" w:hAnsi="Meiryo UI" w:cs="メイリオ" w:hint="eastAsia"/>
                <w:color w:val="000000" w:themeColor="text1"/>
                <w:sz w:val="21"/>
                <w:szCs w:val="40"/>
              </w:rPr>
              <w:t>参</w:t>
            </w:r>
            <w:r w:rsidR="00CF46B1">
              <w:rPr>
                <w:rFonts w:ascii="Meiryo UI" w:eastAsia="Meiryo UI" w:hAnsi="Meiryo UI" w:cs="メイリオ" w:hint="eastAsia"/>
                <w:color w:val="000000" w:themeColor="text1"/>
                <w:sz w:val="21"/>
                <w:szCs w:val="40"/>
              </w:rPr>
              <w:t xml:space="preserve">　　</w:t>
            </w:r>
            <w:r w:rsidRPr="001C712F">
              <w:rPr>
                <w:rFonts w:ascii="Meiryo UI" w:eastAsia="Meiryo UI" w:hAnsi="Meiryo UI" w:cs="メイリオ" w:hint="eastAsia"/>
                <w:color w:val="000000" w:themeColor="text1"/>
                <w:sz w:val="21"/>
                <w:szCs w:val="40"/>
              </w:rPr>
              <w:t>加</w:t>
            </w:r>
            <w:r w:rsidR="00CF46B1">
              <w:rPr>
                <w:rFonts w:ascii="Meiryo UI" w:eastAsia="Meiryo UI" w:hAnsi="Meiryo UI" w:cs="メイリオ" w:hint="eastAsia"/>
                <w:color w:val="000000" w:themeColor="text1"/>
                <w:sz w:val="21"/>
                <w:szCs w:val="40"/>
              </w:rPr>
              <w:t xml:space="preserve">　　</w:t>
            </w:r>
            <w:r w:rsidRPr="001C712F">
              <w:rPr>
                <w:rFonts w:ascii="Meiryo UI" w:eastAsia="Meiryo UI" w:hAnsi="Meiryo UI" w:cs="メイリオ" w:hint="eastAsia"/>
                <w:color w:val="000000" w:themeColor="text1"/>
                <w:sz w:val="21"/>
                <w:szCs w:val="40"/>
              </w:rPr>
              <w:t>者</w:t>
            </w:r>
          </w:p>
          <w:p w14:paraId="6B3B3305" w14:textId="2C47516B" w:rsidR="00F735F6" w:rsidRPr="001C712F" w:rsidRDefault="00F735F6" w:rsidP="001C712F">
            <w:pPr>
              <w:widowControl/>
              <w:spacing w:line="320" w:lineRule="exact"/>
              <w:jc w:val="center"/>
              <w:rPr>
                <w:rFonts w:ascii="Meiryo UI" w:eastAsia="Meiryo UI" w:hAnsi="Meiryo UI" w:cs="メイリオ"/>
                <w:color w:val="000000" w:themeColor="text1"/>
                <w:sz w:val="21"/>
                <w:szCs w:val="40"/>
              </w:rPr>
            </w:pPr>
            <w:r w:rsidRPr="00F735F6">
              <w:rPr>
                <w:rFonts w:ascii="Meiryo UI" w:eastAsia="Meiryo UI" w:hAnsi="Meiryo UI" w:cs="メイリオ" w:hint="eastAsia"/>
                <w:color w:val="000000" w:themeColor="text1"/>
                <w:sz w:val="12"/>
              </w:rPr>
              <w:t>（項目は適宜増やしてください）</w:t>
            </w:r>
          </w:p>
        </w:tc>
        <w:tc>
          <w:tcPr>
            <w:tcW w:w="7908" w:type="dxa"/>
          </w:tcPr>
          <w:p w14:paraId="59213F3A" w14:textId="4AEFC367" w:rsidR="001C712F" w:rsidRPr="001C712F" w:rsidRDefault="001C712F" w:rsidP="00B503F5">
            <w:pPr>
              <w:widowControl/>
              <w:spacing w:line="320" w:lineRule="exact"/>
              <w:jc w:val="left"/>
              <w:rPr>
                <w:rFonts w:ascii="Meiryo UI" w:eastAsia="Meiryo UI" w:hAnsi="Meiryo UI" w:cs="メイリオ"/>
                <w:color w:val="000000" w:themeColor="text1"/>
                <w:sz w:val="20"/>
                <w:szCs w:val="36"/>
              </w:rPr>
            </w:pPr>
            <w:r w:rsidRPr="001C712F">
              <w:rPr>
                <w:rFonts w:ascii="Meiryo UI" w:eastAsia="Meiryo UI" w:hAnsi="Meiryo UI" w:cs="メイリオ" w:hint="eastAsia"/>
                <w:color w:val="000000" w:themeColor="text1"/>
                <w:sz w:val="20"/>
                <w:szCs w:val="36"/>
              </w:rPr>
              <w:t>（役職</w:t>
            </w:r>
            <w:r>
              <w:rPr>
                <w:rFonts w:ascii="Meiryo UI" w:eastAsia="Meiryo UI" w:hAnsi="Meiryo UI" w:cs="メイリオ" w:hint="eastAsia"/>
                <w:color w:val="000000" w:themeColor="text1"/>
                <w:sz w:val="20"/>
                <w:szCs w:val="36"/>
              </w:rPr>
              <w:t>）　　　　　　　　　　　　　　　　　　　（氏名）</w:t>
            </w:r>
          </w:p>
        </w:tc>
      </w:tr>
      <w:tr w:rsidR="001C712F" w:rsidRPr="001C712F" w14:paraId="3454B7AF" w14:textId="77777777" w:rsidTr="006B7880">
        <w:trPr>
          <w:trHeight w:val="496"/>
        </w:trPr>
        <w:tc>
          <w:tcPr>
            <w:tcW w:w="1800" w:type="dxa"/>
            <w:vMerge/>
          </w:tcPr>
          <w:p w14:paraId="442DBFF7" w14:textId="77777777" w:rsidR="001C712F" w:rsidRPr="001C712F" w:rsidRDefault="001C712F" w:rsidP="001C712F">
            <w:pPr>
              <w:widowControl/>
              <w:spacing w:line="320" w:lineRule="exact"/>
              <w:jc w:val="center"/>
              <w:rPr>
                <w:rFonts w:ascii="Meiryo UI" w:eastAsia="Meiryo UI" w:hAnsi="Meiryo UI" w:cs="メイリオ"/>
                <w:color w:val="000000" w:themeColor="text1"/>
                <w:sz w:val="21"/>
                <w:szCs w:val="40"/>
              </w:rPr>
            </w:pPr>
          </w:p>
        </w:tc>
        <w:tc>
          <w:tcPr>
            <w:tcW w:w="7908" w:type="dxa"/>
          </w:tcPr>
          <w:p w14:paraId="2A2A503B" w14:textId="3E89E3AA" w:rsidR="001C712F" w:rsidRPr="001C712F" w:rsidRDefault="001C712F" w:rsidP="00B503F5">
            <w:pPr>
              <w:widowControl/>
              <w:spacing w:line="320" w:lineRule="exact"/>
              <w:jc w:val="left"/>
              <w:rPr>
                <w:rFonts w:ascii="Meiryo UI" w:eastAsia="Meiryo UI" w:hAnsi="Meiryo UI" w:cs="メイリオ"/>
                <w:color w:val="000000" w:themeColor="text1"/>
                <w:sz w:val="20"/>
                <w:szCs w:val="36"/>
              </w:rPr>
            </w:pPr>
            <w:r>
              <w:rPr>
                <w:rFonts w:ascii="Meiryo UI" w:eastAsia="Meiryo UI" w:hAnsi="Meiryo UI" w:cs="メイリオ" w:hint="eastAsia"/>
                <w:color w:val="000000" w:themeColor="text1"/>
                <w:sz w:val="20"/>
                <w:szCs w:val="36"/>
              </w:rPr>
              <w:t>（役職）　　　　　　　　　　　　　　　　　　　（氏名）</w:t>
            </w:r>
          </w:p>
        </w:tc>
      </w:tr>
      <w:tr w:rsidR="001C712F" w:rsidRPr="001C712F" w14:paraId="752CDE58" w14:textId="77777777" w:rsidTr="006B7880">
        <w:trPr>
          <w:trHeight w:val="518"/>
        </w:trPr>
        <w:tc>
          <w:tcPr>
            <w:tcW w:w="1800" w:type="dxa"/>
            <w:vMerge w:val="restart"/>
          </w:tcPr>
          <w:p w14:paraId="60F93837" w14:textId="77777777" w:rsidR="001C712F" w:rsidRPr="001C712F" w:rsidRDefault="001C712F" w:rsidP="001C712F">
            <w:pPr>
              <w:widowControl/>
              <w:spacing w:line="320" w:lineRule="exact"/>
              <w:jc w:val="center"/>
              <w:rPr>
                <w:rFonts w:ascii="Meiryo UI" w:eastAsia="Meiryo UI" w:hAnsi="Meiryo UI" w:cs="メイリオ"/>
                <w:color w:val="000000" w:themeColor="text1"/>
                <w:sz w:val="21"/>
                <w:szCs w:val="40"/>
              </w:rPr>
            </w:pPr>
          </w:p>
          <w:p w14:paraId="2B86DC0B" w14:textId="572F5A75" w:rsidR="001C712F" w:rsidRPr="001C712F" w:rsidRDefault="001C712F" w:rsidP="001C712F">
            <w:pPr>
              <w:widowControl/>
              <w:spacing w:line="320" w:lineRule="exact"/>
              <w:jc w:val="center"/>
              <w:rPr>
                <w:rFonts w:ascii="Meiryo UI" w:eastAsia="Meiryo UI" w:hAnsi="Meiryo UI" w:cs="メイリオ"/>
                <w:color w:val="000000" w:themeColor="text1"/>
                <w:sz w:val="21"/>
                <w:szCs w:val="40"/>
              </w:rPr>
            </w:pPr>
            <w:r w:rsidRPr="001C712F">
              <w:rPr>
                <w:rFonts w:ascii="Meiryo UI" w:eastAsia="Meiryo UI" w:hAnsi="Meiryo UI" w:cs="メイリオ" w:hint="eastAsia"/>
                <w:color w:val="000000" w:themeColor="text1"/>
                <w:sz w:val="21"/>
                <w:szCs w:val="40"/>
              </w:rPr>
              <w:t>連</w:t>
            </w:r>
            <w:r w:rsidR="00CF46B1">
              <w:rPr>
                <w:rFonts w:ascii="Meiryo UI" w:eastAsia="Meiryo UI" w:hAnsi="Meiryo UI" w:cs="メイリオ" w:hint="eastAsia"/>
                <w:color w:val="000000" w:themeColor="text1"/>
                <w:sz w:val="21"/>
                <w:szCs w:val="40"/>
              </w:rPr>
              <w:t xml:space="preserve">　　</w:t>
            </w:r>
            <w:r w:rsidRPr="001C712F">
              <w:rPr>
                <w:rFonts w:ascii="Meiryo UI" w:eastAsia="Meiryo UI" w:hAnsi="Meiryo UI" w:cs="メイリオ" w:hint="eastAsia"/>
                <w:color w:val="000000" w:themeColor="text1"/>
                <w:sz w:val="21"/>
                <w:szCs w:val="40"/>
              </w:rPr>
              <w:t>絡</w:t>
            </w:r>
            <w:r w:rsidR="00CF46B1">
              <w:rPr>
                <w:rFonts w:ascii="Meiryo UI" w:eastAsia="Meiryo UI" w:hAnsi="Meiryo UI" w:cs="メイリオ" w:hint="eastAsia"/>
                <w:color w:val="000000" w:themeColor="text1"/>
                <w:sz w:val="21"/>
                <w:szCs w:val="40"/>
              </w:rPr>
              <w:t xml:space="preserve">　　</w:t>
            </w:r>
            <w:r w:rsidRPr="001C712F">
              <w:rPr>
                <w:rFonts w:ascii="Meiryo UI" w:eastAsia="Meiryo UI" w:hAnsi="Meiryo UI" w:cs="メイリオ" w:hint="eastAsia"/>
                <w:color w:val="000000" w:themeColor="text1"/>
                <w:sz w:val="21"/>
                <w:szCs w:val="40"/>
              </w:rPr>
              <w:t>先</w:t>
            </w:r>
          </w:p>
        </w:tc>
        <w:tc>
          <w:tcPr>
            <w:tcW w:w="7908" w:type="dxa"/>
          </w:tcPr>
          <w:p w14:paraId="6FB45BA6" w14:textId="35055352" w:rsidR="001C712F" w:rsidRPr="001C712F" w:rsidRDefault="001C712F" w:rsidP="00B503F5">
            <w:pPr>
              <w:widowControl/>
              <w:spacing w:line="320" w:lineRule="exact"/>
              <w:jc w:val="left"/>
              <w:rPr>
                <w:rFonts w:ascii="Meiryo UI" w:eastAsia="Meiryo UI" w:hAnsi="Meiryo UI" w:cs="メイリオ"/>
                <w:color w:val="000000" w:themeColor="text1"/>
                <w:sz w:val="20"/>
                <w:szCs w:val="36"/>
              </w:rPr>
            </w:pPr>
            <w:r>
              <w:rPr>
                <w:rFonts w:ascii="Meiryo UI" w:eastAsia="Meiryo UI" w:hAnsi="Meiryo UI" w:cs="メイリオ" w:hint="eastAsia"/>
                <w:color w:val="000000" w:themeColor="text1"/>
                <w:sz w:val="20"/>
                <w:szCs w:val="36"/>
              </w:rPr>
              <w:t>TEL　　　　　　　　　　　　　　　　　　　　　　　FAX</w:t>
            </w:r>
          </w:p>
        </w:tc>
      </w:tr>
      <w:tr w:rsidR="001C712F" w:rsidRPr="001C712F" w14:paraId="630CB01E" w14:textId="77777777" w:rsidTr="000C3C0E">
        <w:trPr>
          <w:trHeight w:val="507"/>
        </w:trPr>
        <w:tc>
          <w:tcPr>
            <w:tcW w:w="1800" w:type="dxa"/>
            <w:vMerge/>
            <w:tcBorders>
              <w:bottom w:val="single" w:sz="4" w:space="0" w:color="auto"/>
            </w:tcBorders>
          </w:tcPr>
          <w:p w14:paraId="1F6CD827" w14:textId="77777777" w:rsidR="001C712F" w:rsidRPr="001C712F" w:rsidRDefault="001C712F" w:rsidP="001C712F">
            <w:pPr>
              <w:widowControl/>
              <w:spacing w:line="320" w:lineRule="exact"/>
              <w:jc w:val="center"/>
              <w:rPr>
                <w:rFonts w:ascii="Meiryo UI" w:eastAsia="Meiryo UI" w:hAnsi="Meiryo UI" w:cs="メイリオ"/>
                <w:color w:val="000000" w:themeColor="text1"/>
                <w:sz w:val="21"/>
                <w:szCs w:val="40"/>
              </w:rPr>
            </w:pPr>
          </w:p>
        </w:tc>
        <w:tc>
          <w:tcPr>
            <w:tcW w:w="7908" w:type="dxa"/>
            <w:tcBorders>
              <w:bottom w:val="single" w:sz="4" w:space="0" w:color="auto"/>
            </w:tcBorders>
          </w:tcPr>
          <w:p w14:paraId="2DAD0E5C" w14:textId="1B28DB32" w:rsidR="001C712F" w:rsidRPr="001C712F" w:rsidRDefault="001C712F" w:rsidP="00B503F5">
            <w:pPr>
              <w:widowControl/>
              <w:spacing w:line="320" w:lineRule="exact"/>
              <w:jc w:val="left"/>
              <w:rPr>
                <w:rFonts w:ascii="Meiryo UI" w:eastAsia="Meiryo UI" w:hAnsi="Meiryo UI" w:cs="メイリオ"/>
                <w:color w:val="000000" w:themeColor="text1"/>
                <w:sz w:val="20"/>
                <w:szCs w:val="36"/>
              </w:rPr>
            </w:pPr>
            <w:r>
              <w:rPr>
                <w:rFonts w:ascii="Meiryo UI" w:eastAsia="Meiryo UI" w:hAnsi="Meiryo UI" w:cs="メイリオ" w:hint="eastAsia"/>
                <w:color w:val="000000" w:themeColor="text1"/>
                <w:sz w:val="20"/>
                <w:szCs w:val="36"/>
              </w:rPr>
              <w:t>E</w:t>
            </w:r>
            <w:r>
              <w:rPr>
                <w:rFonts w:ascii="Meiryo UI" w:eastAsia="Meiryo UI" w:hAnsi="Meiryo UI" w:cs="メイリオ"/>
                <w:color w:val="000000" w:themeColor="text1"/>
                <w:sz w:val="20"/>
                <w:szCs w:val="36"/>
              </w:rPr>
              <w:t>-mail</w:t>
            </w:r>
          </w:p>
        </w:tc>
      </w:tr>
      <w:tr w:rsidR="001C712F" w:rsidRPr="001C712F" w14:paraId="249D6E5C" w14:textId="77777777" w:rsidTr="000C3C0E">
        <w:trPr>
          <w:trHeight w:val="794"/>
        </w:trPr>
        <w:tc>
          <w:tcPr>
            <w:tcW w:w="1800" w:type="dxa"/>
          </w:tcPr>
          <w:p w14:paraId="555ADDAA" w14:textId="62DEFBF3" w:rsidR="001C712F" w:rsidRPr="001C712F" w:rsidRDefault="001C712F" w:rsidP="00CF46B1">
            <w:pPr>
              <w:widowControl/>
              <w:spacing w:line="480" w:lineRule="auto"/>
              <w:jc w:val="center"/>
              <w:rPr>
                <w:rFonts w:ascii="Meiryo UI" w:eastAsia="Meiryo UI" w:hAnsi="Meiryo UI" w:cs="メイリオ"/>
                <w:color w:val="000000" w:themeColor="text1"/>
                <w:sz w:val="21"/>
                <w:szCs w:val="40"/>
              </w:rPr>
            </w:pPr>
            <w:r w:rsidRPr="001C712F">
              <w:rPr>
                <w:rFonts w:ascii="Meiryo UI" w:eastAsia="Meiryo UI" w:hAnsi="Meiryo UI" w:cs="メイリオ" w:hint="eastAsia"/>
                <w:color w:val="000000" w:themeColor="text1"/>
                <w:sz w:val="21"/>
                <w:szCs w:val="40"/>
              </w:rPr>
              <w:t>個別相談申込</w:t>
            </w:r>
          </w:p>
        </w:tc>
        <w:tc>
          <w:tcPr>
            <w:tcW w:w="7908" w:type="dxa"/>
          </w:tcPr>
          <w:p w14:paraId="19F69ACD" w14:textId="4E4E3A5C" w:rsidR="001C712F" w:rsidRPr="001C712F" w:rsidRDefault="001C712F" w:rsidP="001C712F">
            <w:pPr>
              <w:widowControl/>
              <w:jc w:val="center"/>
              <w:rPr>
                <w:rFonts w:ascii="Meiryo UI" w:eastAsia="Meiryo UI" w:hAnsi="Meiryo UI" w:cs="メイリオ"/>
                <w:color w:val="000000" w:themeColor="text1"/>
                <w:sz w:val="14"/>
                <w:szCs w:val="24"/>
              </w:rPr>
            </w:pPr>
            <w:r w:rsidRPr="001C712F">
              <w:rPr>
                <w:rFonts w:ascii="Meiryo UI" w:eastAsia="Meiryo UI" w:hAnsi="Meiryo UI" w:cs="メイリオ" w:hint="eastAsia"/>
                <w:color w:val="000000" w:themeColor="text1"/>
                <w:sz w:val="22"/>
                <w:szCs w:val="44"/>
              </w:rPr>
              <w:t>参加　　　・　　　不参加</w:t>
            </w:r>
          </w:p>
        </w:tc>
      </w:tr>
    </w:tbl>
    <w:p w14:paraId="3455991D" w14:textId="77777777" w:rsidR="00DD5C74" w:rsidRPr="001C712F" w:rsidRDefault="00DD5C74" w:rsidP="00B503F5">
      <w:pPr>
        <w:widowControl/>
        <w:shd w:val="clear" w:color="auto" w:fill="FFFFFF"/>
        <w:spacing w:line="320" w:lineRule="exact"/>
        <w:jc w:val="left"/>
        <w:rPr>
          <w:rFonts w:ascii="Meiryo UI" w:eastAsia="Meiryo UI" w:hAnsi="Meiryo UI" w:cs="メイリオ"/>
          <w:color w:val="000000" w:themeColor="text1"/>
          <w:sz w:val="14"/>
          <w:szCs w:val="24"/>
        </w:rPr>
      </w:pPr>
    </w:p>
    <w:sectPr w:rsidR="00DD5C74" w:rsidRPr="001C712F" w:rsidSect="00835961">
      <w:pgSz w:w="11906" w:h="16838" w:code="9"/>
      <w:pgMar w:top="142"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2F31" w14:textId="77777777" w:rsidR="00130851" w:rsidRDefault="00130851" w:rsidP="00887291">
      <w:r>
        <w:separator/>
      </w:r>
    </w:p>
  </w:endnote>
  <w:endnote w:type="continuationSeparator" w:id="0">
    <w:p w14:paraId="71EA27CA" w14:textId="77777777" w:rsidR="00130851" w:rsidRDefault="00130851" w:rsidP="0088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C7FA" w14:textId="77777777" w:rsidR="00130851" w:rsidRDefault="00130851" w:rsidP="00887291">
      <w:r>
        <w:separator/>
      </w:r>
    </w:p>
  </w:footnote>
  <w:footnote w:type="continuationSeparator" w:id="0">
    <w:p w14:paraId="7855B34A" w14:textId="77777777" w:rsidR="00130851" w:rsidRDefault="00130851" w:rsidP="0088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BF"/>
    <w:rsid w:val="00002F7B"/>
    <w:rsid w:val="00014BA5"/>
    <w:rsid w:val="00014E2A"/>
    <w:rsid w:val="00022576"/>
    <w:rsid w:val="00047AF1"/>
    <w:rsid w:val="00055515"/>
    <w:rsid w:val="00073516"/>
    <w:rsid w:val="00097845"/>
    <w:rsid w:val="00097BE1"/>
    <w:rsid w:val="000C3C0E"/>
    <w:rsid w:val="000E7EF6"/>
    <w:rsid w:val="001024BD"/>
    <w:rsid w:val="00107FEB"/>
    <w:rsid w:val="001303FB"/>
    <w:rsid w:val="00130851"/>
    <w:rsid w:val="0014290E"/>
    <w:rsid w:val="001B6B8E"/>
    <w:rsid w:val="001C0BFD"/>
    <w:rsid w:val="001C712F"/>
    <w:rsid w:val="002540FB"/>
    <w:rsid w:val="00272F8E"/>
    <w:rsid w:val="00280C7C"/>
    <w:rsid w:val="002869FF"/>
    <w:rsid w:val="002B47CE"/>
    <w:rsid w:val="002E02B2"/>
    <w:rsid w:val="002F4184"/>
    <w:rsid w:val="0030467F"/>
    <w:rsid w:val="00306E95"/>
    <w:rsid w:val="00333371"/>
    <w:rsid w:val="003A08B0"/>
    <w:rsid w:val="003D4A5D"/>
    <w:rsid w:val="004D4621"/>
    <w:rsid w:val="004E1A65"/>
    <w:rsid w:val="004E4D6C"/>
    <w:rsid w:val="004E58CB"/>
    <w:rsid w:val="00500948"/>
    <w:rsid w:val="00530DF0"/>
    <w:rsid w:val="0056468F"/>
    <w:rsid w:val="0056748E"/>
    <w:rsid w:val="005F7565"/>
    <w:rsid w:val="00613E40"/>
    <w:rsid w:val="00684119"/>
    <w:rsid w:val="0069410B"/>
    <w:rsid w:val="00694CF0"/>
    <w:rsid w:val="006B7880"/>
    <w:rsid w:val="006E2BE3"/>
    <w:rsid w:val="00707929"/>
    <w:rsid w:val="00712535"/>
    <w:rsid w:val="00730FEC"/>
    <w:rsid w:val="00732D2C"/>
    <w:rsid w:val="00780069"/>
    <w:rsid w:val="00792D41"/>
    <w:rsid w:val="007A3B22"/>
    <w:rsid w:val="00835961"/>
    <w:rsid w:val="00887291"/>
    <w:rsid w:val="008A2DF1"/>
    <w:rsid w:val="008E0814"/>
    <w:rsid w:val="008E7D3B"/>
    <w:rsid w:val="00915B9A"/>
    <w:rsid w:val="009B25F2"/>
    <w:rsid w:val="009C59F0"/>
    <w:rsid w:val="009E2E8D"/>
    <w:rsid w:val="00A1493B"/>
    <w:rsid w:val="00A743E4"/>
    <w:rsid w:val="00A87347"/>
    <w:rsid w:val="00A97CD3"/>
    <w:rsid w:val="00AA43B2"/>
    <w:rsid w:val="00AC157B"/>
    <w:rsid w:val="00AC78E5"/>
    <w:rsid w:val="00B1613A"/>
    <w:rsid w:val="00B4718E"/>
    <w:rsid w:val="00B503F5"/>
    <w:rsid w:val="00B51859"/>
    <w:rsid w:val="00BB28CE"/>
    <w:rsid w:val="00BB5B52"/>
    <w:rsid w:val="00BC5802"/>
    <w:rsid w:val="00BD03BD"/>
    <w:rsid w:val="00BD6885"/>
    <w:rsid w:val="00BE3837"/>
    <w:rsid w:val="00C14E1A"/>
    <w:rsid w:val="00C23AA6"/>
    <w:rsid w:val="00C24562"/>
    <w:rsid w:val="00C41B60"/>
    <w:rsid w:val="00C44BB2"/>
    <w:rsid w:val="00C4583C"/>
    <w:rsid w:val="00CA2FDB"/>
    <w:rsid w:val="00CD111D"/>
    <w:rsid w:val="00CD1F7D"/>
    <w:rsid w:val="00CF3042"/>
    <w:rsid w:val="00CF46B1"/>
    <w:rsid w:val="00D214DD"/>
    <w:rsid w:val="00D24BD6"/>
    <w:rsid w:val="00D3305F"/>
    <w:rsid w:val="00D61EEC"/>
    <w:rsid w:val="00D861EA"/>
    <w:rsid w:val="00DD2A4F"/>
    <w:rsid w:val="00DD5C74"/>
    <w:rsid w:val="00E171A3"/>
    <w:rsid w:val="00E358F3"/>
    <w:rsid w:val="00E40A17"/>
    <w:rsid w:val="00E42510"/>
    <w:rsid w:val="00E85799"/>
    <w:rsid w:val="00E941B3"/>
    <w:rsid w:val="00F414FB"/>
    <w:rsid w:val="00F42196"/>
    <w:rsid w:val="00F735F6"/>
    <w:rsid w:val="00FA3CC8"/>
    <w:rsid w:val="00FA44BF"/>
    <w:rsid w:val="00F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E3C8C5"/>
  <w15:docId w15:val="{A98950F7-E267-461A-9882-6E0A1767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91"/>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91"/>
    <w:pPr>
      <w:tabs>
        <w:tab w:val="center" w:pos="4252"/>
        <w:tab w:val="right" w:pos="8504"/>
      </w:tabs>
      <w:snapToGrid w:val="0"/>
    </w:pPr>
    <w:rPr>
      <w:rFonts w:asciiTheme="minorHAnsi" w:eastAsiaTheme="minorEastAsia"/>
      <w:kern w:val="2"/>
      <w:sz w:val="21"/>
    </w:rPr>
  </w:style>
  <w:style w:type="character" w:customStyle="1" w:styleId="a4">
    <w:name w:val="ヘッダー (文字)"/>
    <w:basedOn w:val="a0"/>
    <w:link w:val="a3"/>
    <w:uiPriority w:val="99"/>
    <w:rsid w:val="00887291"/>
  </w:style>
  <w:style w:type="paragraph" w:styleId="a5">
    <w:name w:val="footer"/>
    <w:basedOn w:val="a"/>
    <w:link w:val="a6"/>
    <w:uiPriority w:val="99"/>
    <w:unhideWhenUsed/>
    <w:rsid w:val="00887291"/>
    <w:pPr>
      <w:tabs>
        <w:tab w:val="center" w:pos="4252"/>
        <w:tab w:val="right" w:pos="8504"/>
      </w:tabs>
      <w:snapToGrid w:val="0"/>
    </w:pPr>
    <w:rPr>
      <w:rFonts w:asciiTheme="minorHAnsi" w:eastAsiaTheme="minorEastAsia"/>
      <w:kern w:val="2"/>
      <w:sz w:val="21"/>
    </w:rPr>
  </w:style>
  <w:style w:type="character" w:customStyle="1" w:styleId="a6">
    <w:name w:val="フッター (文字)"/>
    <w:basedOn w:val="a0"/>
    <w:link w:val="a5"/>
    <w:uiPriority w:val="99"/>
    <w:rsid w:val="00887291"/>
  </w:style>
  <w:style w:type="character" w:customStyle="1" w:styleId="firstchild">
    <w:name w:val="firstchild"/>
    <w:basedOn w:val="a0"/>
    <w:rsid w:val="00887291"/>
  </w:style>
  <w:style w:type="table" w:styleId="a7">
    <w:name w:val="Table Grid"/>
    <w:basedOn w:val="a1"/>
    <w:uiPriority w:val="39"/>
    <w:rsid w:val="00C4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4583C"/>
    <w:rPr>
      <w:strike w:val="0"/>
      <w:dstrike w:val="0"/>
      <w:color w:val="1C5E9F"/>
      <w:u w:val="none"/>
      <w:effect w:val="none"/>
    </w:rPr>
  </w:style>
  <w:style w:type="paragraph" w:styleId="a9">
    <w:name w:val="Balloon Text"/>
    <w:basedOn w:val="a"/>
    <w:link w:val="aa"/>
    <w:uiPriority w:val="99"/>
    <w:semiHidden/>
    <w:unhideWhenUsed/>
    <w:rsid w:val="000225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576"/>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D214DD"/>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b">
    <w:name w:val="Note Heading"/>
    <w:basedOn w:val="a"/>
    <w:next w:val="a"/>
    <w:link w:val="ac"/>
    <w:uiPriority w:val="99"/>
    <w:unhideWhenUsed/>
    <w:rsid w:val="00D861EA"/>
    <w:pPr>
      <w:jc w:val="center"/>
    </w:pPr>
    <w:rPr>
      <w:rFonts w:ascii="メイリオ" w:eastAsia="メイリオ" w:hAnsi="メイリオ" w:cs="メイリオ"/>
      <w:sz w:val="22"/>
      <w:szCs w:val="24"/>
    </w:rPr>
  </w:style>
  <w:style w:type="character" w:customStyle="1" w:styleId="ac">
    <w:name w:val="記 (文字)"/>
    <w:basedOn w:val="a0"/>
    <w:link w:val="ab"/>
    <w:uiPriority w:val="99"/>
    <w:rsid w:val="00D861EA"/>
    <w:rPr>
      <w:rFonts w:ascii="メイリオ" w:eastAsia="メイリオ" w:hAnsi="メイリオ" w:cs="メイリオ"/>
      <w:kern w:val="0"/>
      <w:sz w:val="22"/>
      <w:szCs w:val="24"/>
    </w:rPr>
  </w:style>
  <w:style w:type="paragraph" w:styleId="ad">
    <w:name w:val="Closing"/>
    <w:basedOn w:val="a"/>
    <w:link w:val="ae"/>
    <w:uiPriority w:val="99"/>
    <w:unhideWhenUsed/>
    <w:rsid w:val="00D861EA"/>
    <w:pPr>
      <w:jc w:val="right"/>
    </w:pPr>
    <w:rPr>
      <w:rFonts w:ascii="メイリオ" w:eastAsia="メイリオ" w:hAnsi="メイリオ" w:cs="メイリオ"/>
      <w:sz w:val="22"/>
      <w:szCs w:val="24"/>
    </w:rPr>
  </w:style>
  <w:style w:type="character" w:customStyle="1" w:styleId="ae">
    <w:name w:val="結語 (文字)"/>
    <w:basedOn w:val="a0"/>
    <w:link w:val="ad"/>
    <w:uiPriority w:val="99"/>
    <w:rsid w:val="00D861EA"/>
    <w:rPr>
      <w:rFonts w:ascii="メイリオ" w:eastAsia="メイリオ" w:hAnsi="メイリオ" w:cs="メイリオ"/>
      <w:kern w:val="0"/>
      <w:sz w:val="22"/>
      <w:szCs w:val="24"/>
    </w:rPr>
  </w:style>
  <w:style w:type="character" w:customStyle="1" w:styleId="1">
    <w:name w:val="未解決のメンション1"/>
    <w:basedOn w:val="a0"/>
    <w:uiPriority w:val="99"/>
    <w:semiHidden/>
    <w:unhideWhenUsed/>
    <w:rsid w:val="00D861EA"/>
    <w:rPr>
      <w:color w:val="605E5C"/>
      <w:shd w:val="clear" w:color="auto" w:fill="E1DFDD"/>
    </w:rPr>
  </w:style>
  <w:style w:type="paragraph" w:styleId="af">
    <w:name w:val="Revision"/>
    <w:hidden/>
    <w:uiPriority w:val="99"/>
    <w:semiHidden/>
    <w:rsid w:val="004D4621"/>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80866">
      <w:bodyDiv w:val="1"/>
      <w:marLeft w:val="0"/>
      <w:marRight w:val="0"/>
      <w:marTop w:val="0"/>
      <w:marBottom w:val="0"/>
      <w:divBdr>
        <w:top w:val="none" w:sz="0" w:space="0" w:color="auto"/>
        <w:left w:val="none" w:sz="0" w:space="0" w:color="auto"/>
        <w:bottom w:val="none" w:sz="0" w:space="0" w:color="auto"/>
        <w:right w:val="none" w:sz="0" w:space="0" w:color="auto"/>
      </w:divBdr>
      <w:divsChild>
        <w:div w:id="201595989">
          <w:marLeft w:val="0"/>
          <w:marRight w:val="0"/>
          <w:marTop w:val="0"/>
          <w:marBottom w:val="0"/>
          <w:divBdr>
            <w:top w:val="none" w:sz="0" w:space="0" w:color="auto"/>
            <w:left w:val="none" w:sz="0" w:space="0" w:color="auto"/>
            <w:bottom w:val="none" w:sz="0" w:space="0" w:color="auto"/>
            <w:right w:val="none" w:sz="0" w:space="0" w:color="auto"/>
          </w:divBdr>
          <w:divsChild>
            <w:div w:id="924680081">
              <w:marLeft w:val="0"/>
              <w:marRight w:val="0"/>
              <w:marTop w:val="0"/>
              <w:marBottom w:val="0"/>
              <w:divBdr>
                <w:top w:val="single" w:sz="6" w:space="15" w:color="CCCCCC"/>
                <w:left w:val="single" w:sz="6" w:space="15" w:color="CCCCCC"/>
                <w:bottom w:val="single" w:sz="6" w:space="15" w:color="CCCCCC"/>
                <w:right w:val="single" w:sz="6" w:space="15" w:color="CCCCCC"/>
              </w:divBdr>
              <w:divsChild>
                <w:div w:id="2020737472">
                  <w:marLeft w:val="0"/>
                  <w:marRight w:val="0"/>
                  <w:marTop w:val="300"/>
                  <w:marBottom w:val="0"/>
                  <w:divBdr>
                    <w:top w:val="none" w:sz="0" w:space="0" w:color="auto"/>
                    <w:left w:val="none" w:sz="0" w:space="0" w:color="auto"/>
                    <w:bottom w:val="none" w:sz="0" w:space="0" w:color="auto"/>
                    <w:right w:val="none" w:sz="0" w:space="0" w:color="auto"/>
                  </w:divBdr>
                  <w:divsChild>
                    <w:div w:id="115149584">
                      <w:marLeft w:val="0"/>
                      <w:marRight w:val="0"/>
                      <w:marTop w:val="0"/>
                      <w:marBottom w:val="0"/>
                      <w:divBdr>
                        <w:top w:val="none" w:sz="0" w:space="0" w:color="auto"/>
                        <w:left w:val="none" w:sz="0" w:space="0" w:color="auto"/>
                        <w:bottom w:val="none" w:sz="0" w:space="0" w:color="auto"/>
                        <w:right w:val="none" w:sz="0" w:space="0" w:color="auto"/>
                      </w:divBdr>
                      <w:divsChild>
                        <w:div w:id="60293372">
                          <w:marLeft w:val="0"/>
                          <w:marRight w:val="0"/>
                          <w:marTop w:val="0"/>
                          <w:marBottom w:val="0"/>
                          <w:divBdr>
                            <w:top w:val="none" w:sz="0" w:space="0" w:color="auto"/>
                            <w:left w:val="none" w:sz="0" w:space="0" w:color="auto"/>
                            <w:bottom w:val="none" w:sz="0" w:space="0" w:color="auto"/>
                            <w:right w:val="none" w:sz="0" w:space="0" w:color="auto"/>
                          </w:divBdr>
                        </w:div>
                        <w:div w:id="244345795">
                          <w:marLeft w:val="0"/>
                          <w:marRight w:val="0"/>
                          <w:marTop w:val="0"/>
                          <w:marBottom w:val="0"/>
                          <w:divBdr>
                            <w:top w:val="none" w:sz="0" w:space="0" w:color="auto"/>
                            <w:left w:val="none" w:sz="0" w:space="0" w:color="auto"/>
                            <w:bottom w:val="none" w:sz="0" w:space="0" w:color="auto"/>
                            <w:right w:val="none" w:sz="0" w:space="0" w:color="auto"/>
                          </w:divBdr>
                        </w:div>
                        <w:div w:id="245503645">
                          <w:marLeft w:val="0"/>
                          <w:marRight w:val="0"/>
                          <w:marTop w:val="0"/>
                          <w:marBottom w:val="0"/>
                          <w:divBdr>
                            <w:top w:val="none" w:sz="0" w:space="0" w:color="auto"/>
                            <w:left w:val="none" w:sz="0" w:space="0" w:color="auto"/>
                            <w:bottom w:val="none" w:sz="0" w:space="0" w:color="auto"/>
                            <w:right w:val="none" w:sz="0" w:space="0" w:color="auto"/>
                          </w:divBdr>
                        </w:div>
                        <w:div w:id="247034752">
                          <w:marLeft w:val="0"/>
                          <w:marRight w:val="0"/>
                          <w:marTop w:val="0"/>
                          <w:marBottom w:val="0"/>
                          <w:divBdr>
                            <w:top w:val="none" w:sz="0" w:space="0" w:color="auto"/>
                            <w:left w:val="none" w:sz="0" w:space="0" w:color="auto"/>
                            <w:bottom w:val="none" w:sz="0" w:space="0" w:color="auto"/>
                            <w:right w:val="none" w:sz="0" w:space="0" w:color="auto"/>
                          </w:divBdr>
                        </w:div>
                        <w:div w:id="476263522">
                          <w:marLeft w:val="0"/>
                          <w:marRight w:val="0"/>
                          <w:marTop w:val="0"/>
                          <w:marBottom w:val="0"/>
                          <w:divBdr>
                            <w:top w:val="none" w:sz="0" w:space="0" w:color="auto"/>
                            <w:left w:val="none" w:sz="0" w:space="0" w:color="auto"/>
                            <w:bottom w:val="none" w:sz="0" w:space="0" w:color="auto"/>
                            <w:right w:val="none" w:sz="0" w:space="0" w:color="auto"/>
                          </w:divBdr>
                        </w:div>
                        <w:div w:id="507522324">
                          <w:marLeft w:val="0"/>
                          <w:marRight w:val="0"/>
                          <w:marTop w:val="0"/>
                          <w:marBottom w:val="0"/>
                          <w:divBdr>
                            <w:top w:val="none" w:sz="0" w:space="0" w:color="auto"/>
                            <w:left w:val="none" w:sz="0" w:space="0" w:color="auto"/>
                            <w:bottom w:val="none" w:sz="0" w:space="0" w:color="auto"/>
                            <w:right w:val="none" w:sz="0" w:space="0" w:color="auto"/>
                          </w:divBdr>
                        </w:div>
                        <w:div w:id="560361596">
                          <w:marLeft w:val="0"/>
                          <w:marRight w:val="0"/>
                          <w:marTop w:val="0"/>
                          <w:marBottom w:val="0"/>
                          <w:divBdr>
                            <w:top w:val="none" w:sz="0" w:space="0" w:color="auto"/>
                            <w:left w:val="none" w:sz="0" w:space="0" w:color="auto"/>
                            <w:bottom w:val="none" w:sz="0" w:space="0" w:color="auto"/>
                            <w:right w:val="none" w:sz="0" w:space="0" w:color="auto"/>
                          </w:divBdr>
                        </w:div>
                        <w:div w:id="684017962">
                          <w:marLeft w:val="0"/>
                          <w:marRight w:val="0"/>
                          <w:marTop w:val="0"/>
                          <w:marBottom w:val="0"/>
                          <w:divBdr>
                            <w:top w:val="none" w:sz="0" w:space="0" w:color="auto"/>
                            <w:left w:val="none" w:sz="0" w:space="0" w:color="auto"/>
                            <w:bottom w:val="none" w:sz="0" w:space="0" w:color="auto"/>
                            <w:right w:val="none" w:sz="0" w:space="0" w:color="auto"/>
                          </w:divBdr>
                        </w:div>
                        <w:div w:id="774784786">
                          <w:marLeft w:val="0"/>
                          <w:marRight w:val="0"/>
                          <w:marTop w:val="0"/>
                          <w:marBottom w:val="0"/>
                          <w:divBdr>
                            <w:top w:val="none" w:sz="0" w:space="0" w:color="auto"/>
                            <w:left w:val="none" w:sz="0" w:space="0" w:color="auto"/>
                            <w:bottom w:val="none" w:sz="0" w:space="0" w:color="auto"/>
                            <w:right w:val="none" w:sz="0" w:space="0" w:color="auto"/>
                          </w:divBdr>
                        </w:div>
                        <w:div w:id="824856057">
                          <w:marLeft w:val="0"/>
                          <w:marRight w:val="0"/>
                          <w:marTop w:val="0"/>
                          <w:marBottom w:val="0"/>
                          <w:divBdr>
                            <w:top w:val="none" w:sz="0" w:space="0" w:color="auto"/>
                            <w:left w:val="none" w:sz="0" w:space="0" w:color="auto"/>
                            <w:bottom w:val="none" w:sz="0" w:space="0" w:color="auto"/>
                            <w:right w:val="none" w:sz="0" w:space="0" w:color="auto"/>
                          </w:divBdr>
                        </w:div>
                        <w:div w:id="958796643">
                          <w:marLeft w:val="0"/>
                          <w:marRight w:val="0"/>
                          <w:marTop w:val="0"/>
                          <w:marBottom w:val="0"/>
                          <w:divBdr>
                            <w:top w:val="none" w:sz="0" w:space="0" w:color="auto"/>
                            <w:left w:val="none" w:sz="0" w:space="0" w:color="auto"/>
                            <w:bottom w:val="none" w:sz="0" w:space="0" w:color="auto"/>
                            <w:right w:val="none" w:sz="0" w:space="0" w:color="auto"/>
                          </w:divBdr>
                        </w:div>
                        <w:div w:id="982658820">
                          <w:marLeft w:val="0"/>
                          <w:marRight w:val="0"/>
                          <w:marTop w:val="0"/>
                          <w:marBottom w:val="0"/>
                          <w:divBdr>
                            <w:top w:val="none" w:sz="0" w:space="0" w:color="auto"/>
                            <w:left w:val="none" w:sz="0" w:space="0" w:color="auto"/>
                            <w:bottom w:val="none" w:sz="0" w:space="0" w:color="auto"/>
                            <w:right w:val="none" w:sz="0" w:space="0" w:color="auto"/>
                          </w:divBdr>
                        </w:div>
                        <w:div w:id="1061907081">
                          <w:marLeft w:val="0"/>
                          <w:marRight w:val="0"/>
                          <w:marTop w:val="0"/>
                          <w:marBottom w:val="0"/>
                          <w:divBdr>
                            <w:top w:val="none" w:sz="0" w:space="0" w:color="auto"/>
                            <w:left w:val="none" w:sz="0" w:space="0" w:color="auto"/>
                            <w:bottom w:val="none" w:sz="0" w:space="0" w:color="auto"/>
                            <w:right w:val="none" w:sz="0" w:space="0" w:color="auto"/>
                          </w:divBdr>
                        </w:div>
                        <w:div w:id="1104770378">
                          <w:marLeft w:val="0"/>
                          <w:marRight w:val="0"/>
                          <w:marTop w:val="0"/>
                          <w:marBottom w:val="0"/>
                          <w:divBdr>
                            <w:top w:val="none" w:sz="0" w:space="0" w:color="auto"/>
                            <w:left w:val="none" w:sz="0" w:space="0" w:color="auto"/>
                            <w:bottom w:val="none" w:sz="0" w:space="0" w:color="auto"/>
                            <w:right w:val="none" w:sz="0" w:space="0" w:color="auto"/>
                          </w:divBdr>
                        </w:div>
                        <w:div w:id="1197501194">
                          <w:marLeft w:val="0"/>
                          <w:marRight w:val="0"/>
                          <w:marTop w:val="0"/>
                          <w:marBottom w:val="0"/>
                          <w:divBdr>
                            <w:top w:val="none" w:sz="0" w:space="0" w:color="auto"/>
                            <w:left w:val="none" w:sz="0" w:space="0" w:color="auto"/>
                            <w:bottom w:val="none" w:sz="0" w:space="0" w:color="auto"/>
                            <w:right w:val="none" w:sz="0" w:space="0" w:color="auto"/>
                          </w:divBdr>
                        </w:div>
                        <w:div w:id="1247880628">
                          <w:marLeft w:val="0"/>
                          <w:marRight w:val="0"/>
                          <w:marTop w:val="0"/>
                          <w:marBottom w:val="0"/>
                          <w:divBdr>
                            <w:top w:val="none" w:sz="0" w:space="0" w:color="auto"/>
                            <w:left w:val="none" w:sz="0" w:space="0" w:color="auto"/>
                            <w:bottom w:val="none" w:sz="0" w:space="0" w:color="auto"/>
                            <w:right w:val="none" w:sz="0" w:space="0" w:color="auto"/>
                          </w:divBdr>
                        </w:div>
                        <w:div w:id="1550651330">
                          <w:marLeft w:val="0"/>
                          <w:marRight w:val="0"/>
                          <w:marTop w:val="0"/>
                          <w:marBottom w:val="0"/>
                          <w:divBdr>
                            <w:top w:val="none" w:sz="0" w:space="0" w:color="auto"/>
                            <w:left w:val="none" w:sz="0" w:space="0" w:color="auto"/>
                            <w:bottom w:val="none" w:sz="0" w:space="0" w:color="auto"/>
                            <w:right w:val="none" w:sz="0" w:space="0" w:color="auto"/>
                          </w:divBdr>
                        </w:div>
                        <w:div w:id="1569994910">
                          <w:marLeft w:val="0"/>
                          <w:marRight w:val="0"/>
                          <w:marTop w:val="0"/>
                          <w:marBottom w:val="0"/>
                          <w:divBdr>
                            <w:top w:val="none" w:sz="0" w:space="0" w:color="auto"/>
                            <w:left w:val="none" w:sz="0" w:space="0" w:color="auto"/>
                            <w:bottom w:val="none" w:sz="0" w:space="0" w:color="auto"/>
                            <w:right w:val="none" w:sz="0" w:space="0" w:color="auto"/>
                          </w:divBdr>
                        </w:div>
                        <w:div w:id="1604873904">
                          <w:marLeft w:val="0"/>
                          <w:marRight w:val="0"/>
                          <w:marTop w:val="0"/>
                          <w:marBottom w:val="0"/>
                          <w:divBdr>
                            <w:top w:val="none" w:sz="0" w:space="0" w:color="auto"/>
                            <w:left w:val="none" w:sz="0" w:space="0" w:color="auto"/>
                            <w:bottom w:val="none" w:sz="0" w:space="0" w:color="auto"/>
                            <w:right w:val="none" w:sz="0" w:space="0" w:color="auto"/>
                          </w:divBdr>
                        </w:div>
                        <w:div w:id="1868981351">
                          <w:marLeft w:val="0"/>
                          <w:marRight w:val="0"/>
                          <w:marTop w:val="0"/>
                          <w:marBottom w:val="0"/>
                          <w:divBdr>
                            <w:top w:val="none" w:sz="0" w:space="0" w:color="auto"/>
                            <w:left w:val="none" w:sz="0" w:space="0" w:color="auto"/>
                            <w:bottom w:val="none" w:sz="0" w:space="0" w:color="auto"/>
                            <w:right w:val="none" w:sz="0" w:space="0" w:color="auto"/>
                          </w:divBdr>
                        </w:div>
                        <w:div w:id="2085295200">
                          <w:marLeft w:val="0"/>
                          <w:marRight w:val="0"/>
                          <w:marTop w:val="0"/>
                          <w:marBottom w:val="0"/>
                          <w:divBdr>
                            <w:top w:val="none" w:sz="0" w:space="0" w:color="auto"/>
                            <w:left w:val="none" w:sz="0" w:space="0" w:color="auto"/>
                            <w:bottom w:val="none" w:sz="0" w:space="0" w:color="auto"/>
                            <w:right w:val="none" w:sz="0" w:space="0" w:color="auto"/>
                          </w:divBdr>
                        </w:div>
                        <w:div w:id="2120444979">
                          <w:marLeft w:val="0"/>
                          <w:marRight w:val="0"/>
                          <w:marTop w:val="0"/>
                          <w:marBottom w:val="0"/>
                          <w:divBdr>
                            <w:top w:val="none" w:sz="0" w:space="0" w:color="auto"/>
                            <w:left w:val="none" w:sz="0" w:space="0" w:color="auto"/>
                            <w:bottom w:val="none" w:sz="0" w:space="0" w:color="auto"/>
                            <w:right w:val="none" w:sz="0" w:space="0" w:color="auto"/>
                          </w:divBdr>
                        </w:div>
                      </w:divsChild>
                    </w:div>
                    <w:div w:id="1820682122">
                      <w:marLeft w:val="0"/>
                      <w:marRight w:val="0"/>
                      <w:marTop w:val="0"/>
                      <w:marBottom w:val="0"/>
                      <w:divBdr>
                        <w:top w:val="none" w:sz="0" w:space="0" w:color="auto"/>
                        <w:left w:val="none" w:sz="0" w:space="0" w:color="auto"/>
                        <w:bottom w:val="none" w:sz="0" w:space="0" w:color="auto"/>
                        <w:right w:val="none" w:sz="0" w:space="0" w:color="auto"/>
                      </w:divBdr>
                    </w:div>
                    <w:div w:id="2007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勝野　宏美</cp:lastModifiedBy>
  <cp:revision>4</cp:revision>
  <cp:lastPrinted>2023-04-04T04:13:00Z</cp:lastPrinted>
  <dcterms:created xsi:type="dcterms:W3CDTF">2023-04-01T07:44:00Z</dcterms:created>
  <dcterms:modified xsi:type="dcterms:W3CDTF">2023-04-04T04:14:00Z</dcterms:modified>
</cp:coreProperties>
</file>